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59AEB" w14:textId="77777777" w:rsidR="00E9001E" w:rsidRPr="00E9001E" w:rsidRDefault="00E9001E" w:rsidP="00E9001E">
      <w:pPr>
        <w:autoSpaceDE w:val="0"/>
        <w:autoSpaceDN w:val="0"/>
        <w:adjustRightInd w:val="0"/>
        <w:spacing w:line="420" w:lineRule="atLeast"/>
        <w:textAlignment w:val="center"/>
        <w:rPr>
          <w:rFonts w:ascii="New Era Casual" w:hAnsi="New Era Casual" w:cs="New Era Casual"/>
          <w:caps/>
          <w:color w:val="CB0065"/>
          <w:sz w:val="56"/>
          <w:szCs w:val="56"/>
          <w:lang w:val="es-ES_tradnl"/>
        </w:rPr>
      </w:pPr>
      <w:r w:rsidRPr="00E9001E">
        <w:rPr>
          <w:rFonts w:ascii="New Era Casual" w:hAnsi="New Era Casual" w:cs="New Era Casual"/>
          <w:caps/>
          <w:color w:val="CB0065"/>
          <w:sz w:val="56"/>
          <w:szCs w:val="56"/>
          <w:lang w:val="es-ES_tradnl"/>
        </w:rPr>
        <w:t>Israel clásico</w:t>
      </w:r>
    </w:p>
    <w:p w14:paraId="1934D714" w14:textId="77777777" w:rsidR="00E9001E" w:rsidRPr="00E9001E" w:rsidRDefault="00E9001E" w:rsidP="00E9001E">
      <w:pPr>
        <w:autoSpaceDE w:val="0"/>
        <w:autoSpaceDN w:val="0"/>
        <w:adjustRightInd w:val="0"/>
        <w:spacing w:line="400" w:lineRule="atLeast"/>
        <w:textAlignment w:val="center"/>
        <w:rPr>
          <w:rFonts w:ascii="KG Empire of Dirt" w:hAnsi="KG Empire of Dirt" w:cs="KG Empire of Dirt"/>
          <w:color w:val="CB0065"/>
          <w:spacing w:val="3"/>
          <w:position w:val="2"/>
          <w:sz w:val="34"/>
          <w:szCs w:val="34"/>
          <w:lang w:val="es-ES_tradnl"/>
        </w:rPr>
      </w:pPr>
      <w:r w:rsidRPr="00E9001E">
        <w:rPr>
          <w:rFonts w:ascii="KG Empire of Dirt" w:hAnsi="KG Empire of Dirt" w:cs="KG Empire of Dirt"/>
          <w:color w:val="CB0065"/>
          <w:spacing w:val="3"/>
          <w:position w:val="2"/>
          <w:sz w:val="34"/>
          <w:szCs w:val="34"/>
          <w:lang w:val="es-ES_tradnl"/>
        </w:rPr>
        <w:t>Judía, Cristiana y Musulmana</w:t>
      </w:r>
    </w:p>
    <w:p w14:paraId="1B2BEC77" w14:textId="77777777" w:rsidR="00E9001E" w:rsidRPr="00E9001E" w:rsidRDefault="00E9001E" w:rsidP="00E9001E">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E9001E">
        <w:rPr>
          <w:rFonts w:ascii="Avenir Next" w:hAnsi="Avenir Next" w:cs="Avenir Next"/>
          <w:color w:val="000000"/>
          <w:w w:val="105"/>
          <w:sz w:val="17"/>
          <w:szCs w:val="17"/>
          <w:lang w:val="es-ES_tradnl"/>
        </w:rPr>
        <w:t>C-9081</w:t>
      </w:r>
    </w:p>
    <w:p w14:paraId="7F1B4EAB" w14:textId="77777777" w:rsidR="00CB7923" w:rsidRPr="00E9001E" w:rsidRDefault="00CB7923" w:rsidP="00CB7923">
      <w:pPr>
        <w:pStyle w:val="nochescabecera"/>
        <w:ind w:left="0"/>
        <w:rPr>
          <w:rFonts w:ascii="New Era Casual" w:hAnsi="New Era Casual" w:cs="New Era Casual"/>
          <w:color w:val="0047FF"/>
          <w:spacing w:val="2"/>
          <w:w w:val="80"/>
        </w:rPr>
      </w:pPr>
    </w:p>
    <w:p w14:paraId="55A5F439" w14:textId="77777777" w:rsidR="002D7B3C" w:rsidRPr="00B82689" w:rsidRDefault="008C2DC0" w:rsidP="00E9001E">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E9001E" w:rsidRPr="00E9001E">
        <w:t>Tel Aviv 2. Galilea 1. Jerusalem 4.</w:t>
      </w:r>
    </w:p>
    <w:p w14:paraId="5A972385" w14:textId="77777777" w:rsidR="008C2DC0" w:rsidRDefault="00E9001E"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8</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733A85F9" w14:textId="57995572" w:rsidR="00D000AA" w:rsidRPr="00E9001E" w:rsidRDefault="008C2DC0" w:rsidP="00D000AA">
      <w:pPr>
        <w:pStyle w:val="Ningnestilodeprrafo"/>
        <w:rPr>
          <w:rFonts w:ascii="New Era Casual" w:hAnsi="New Era Casual" w:cs="New Era Casual"/>
          <w:color w:val="CB0065"/>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E9001E" w:rsidRPr="00E9001E">
        <w:rPr>
          <w:rFonts w:ascii="New Era Casual" w:hAnsi="New Era Casual" w:cs="New Era Casual"/>
          <w:color w:val="CB0065"/>
          <w:position w:val="2"/>
          <w:sz w:val="40"/>
          <w:szCs w:val="40"/>
          <w:lang w:val="es-ES"/>
        </w:rPr>
        <w:t>1.</w:t>
      </w:r>
      <w:r w:rsidR="00B26A6D">
        <w:rPr>
          <w:rFonts w:ascii="New Era Casual" w:hAnsi="New Era Casual" w:cs="New Era Casual"/>
          <w:color w:val="CB0065"/>
          <w:position w:val="2"/>
          <w:sz w:val="40"/>
          <w:szCs w:val="40"/>
          <w:lang w:val="es-ES"/>
        </w:rPr>
        <w:t>7</w:t>
      </w:r>
      <w:r w:rsidR="00E9001E" w:rsidRPr="00E9001E">
        <w:rPr>
          <w:rFonts w:ascii="New Era Casual" w:hAnsi="New Era Casual" w:cs="New Era Casual"/>
          <w:color w:val="CB0065"/>
          <w:position w:val="2"/>
          <w:sz w:val="40"/>
          <w:szCs w:val="40"/>
          <w:lang w:val="es-ES"/>
        </w:rPr>
        <w:t>70</w:t>
      </w:r>
      <w:r w:rsidR="00D000AA" w:rsidRPr="00104C00">
        <w:rPr>
          <w:rFonts w:ascii="New Era Casual" w:hAnsi="New Era Casual" w:cs="New Era Casual"/>
          <w:color w:val="CB0065"/>
          <w:position w:val="2"/>
          <w:sz w:val="20"/>
          <w:szCs w:val="20"/>
        </w:rPr>
        <w:t xml:space="preserve"> </w:t>
      </w:r>
      <w:r w:rsidR="00D000AA" w:rsidRPr="00104C00">
        <w:rPr>
          <w:rFonts w:ascii="New Era Casual" w:hAnsi="New Era Casual" w:cs="New Era Casual"/>
          <w:color w:val="CB0065"/>
          <w:position w:val="8"/>
          <w:sz w:val="20"/>
          <w:szCs w:val="20"/>
        </w:rPr>
        <w:t>$</w:t>
      </w:r>
    </w:p>
    <w:p w14:paraId="27328770" w14:textId="77777777" w:rsidR="00E9001E" w:rsidRPr="00E9001E" w:rsidRDefault="00E9001E" w:rsidP="00E9001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9001E">
        <w:rPr>
          <w:rFonts w:ascii="Avenir Next" w:hAnsi="Avenir Next" w:cs="Avenir Next"/>
          <w:b/>
          <w:bCs/>
          <w:color w:val="E50000"/>
          <w:w w:val="90"/>
          <w:sz w:val="17"/>
          <w:szCs w:val="17"/>
          <w:lang w:val="es-ES_tradnl"/>
        </w:rPr>
        <w:t xml:space="preserve">Día 1º (Lunes) TEL AVIV </w:t>
      </w:r>
    </w:p>
    <w:p w14:paraId="58828F67" w14:textId="77777777" w:rsidR="00E9001E" w:rsidRPr="00E9001E" w:rsidRDefault="00E9001E" w:rsidP="00E9001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9001E">
        <w:rPr>
          <w:rFonts w:ascii="Avenir Next" w:hAnsi="Avenir Next" w:cs="Avenir Next"/>
          <w:color w:val="000000"/>
          <w:w w:val="90"/>
          <w:sz w:val="17"/>
          <w:szCs w:val="17"/>
          <w:lang w:val="es-ES_tradnl"/>
        </w:rPr>
        <w:t xml:space="preserve">Llegada al aeropuerto de Ben Gurion. Traslado a Tel Aviv. </w:t>
      </w:r>
      <w:r w:rsidRPr="00E9001E">
        <w:rPr>
          <w:rFonts w:ascii="Avenir Next Demi Bold" w:hAnsi="Avenir Next Demi Bold" w:cs="Avenir Next Demi Bold"/>
          <w:b/>
          <w:bCs/>
          <w:color w:val="000000"/>
          <w:w w:val="90"/>
          <w:sz w:val="17"/>
          <w:szCs w:val="17"/>
          <w:lang w:val="es-ES_tradnl"/>
        </w:rPr>
        <w:t>Alojamiento.</w:t>
      </w:r>
    </w:p>
    <w:p w14:paraId="23C459B5" w14:textId="77777777" w:rsidR="00E9001E" w:rsidRPr="00E9001E" w:rsidRDefault="00E9001E" w:rsidP="00E9001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EB22ED3" w14:textId="77777777" w:rsidR="00E9001E" w:rsidRPr="00E9001E" w:rsidRDefault="00E9001E" w:rsidP="00E9001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9001E">
        <w:rPr>
          <w:rFonts w:ascii="Avenir Next" w:hAnsi="Avenir Next" w:cs="Avenir Next"/>
          <w:b/>
          <w:bCs/>
          <w:color w:val="E50000"/>
          <w:w w:val="90"/>
          <w:sz w:val="17"/>
          <w:szCs w:val="17"/>
          <w:lang w:val="es-ES_tradnl"/>
        </w:rPr>
        <w:t xml:space="preserve">Día 2º (Martes) TEL AVIV </w:t>
      </w:r>
    </w:p>
    <w:p w14:paraId="54BB25B9" w14:textId="77777777" w:rsidR="00E9001E" w:rsidRPr="00E9001E" w:rsidRDefault="00E9001E" w:rsidP="00E9001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9001E">
        <w:rPr>
          <w:rFonts w:ascii="Avenir Next Demi Bold" w:hAnsi="Avenir Next Demi Bold" w:cs="Avenir Next Demi Bold"/>
          <w:b/>
          <w:bCs/>
          <w:color w:val="000000"/>
          <w:w w:val="90"/>
          <w:sz w:val="17"/>
          <w:szCs w:val="17"/>
          <w:lang w:val="es-ES_tradnl"/>
        </w:rPr>
        <w:t>Alojamiento y desayuno</w:t>
      </w:r>
      <w:r w:rsidRPr="00E9001E">
        <w:rPr>
          <w:rFonts w:ascii="Avenir Next" w:hAnsi="Avenir Next" w:cs="Avenir Next"/>
          <w:color w:val="000000"/>
          <w:w w:val="90"/>
          <w:sz w:val="17"/>
          <w:szCs w:val="17"/>
          <w:lang w:val="es-ES_tradnl"/>
        </w:rPr>
        <w:t xml:space="preserve">. Salida hacia Jope para visitar el Barrio de los Artistas y el Monasterio de San Pedro. Se continúa para realizar una visita panorámica de los principales puntos de interés de la ciudad: calle Dizengoff, Palacio de Cultura, Museo del Tel Aviv, Plaza Yitzhak Rabin, Mercado Carmel, y visita del Museo Anu. Tarde libre. </w:t>
      </w:r>
    </w:p>
    <w:p w14:paraId="2AA31894" w14:textId="77777777" w:rsidR="00E9001E" w:rsidRPr="00E9001E" w:rsidRDefault="00E9001E" w:rsidP="00E9001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DF2AE98" w14:textId="77777777" w:rsidR="00E9001E" w:rsidRPr="00E9001E" w:rsidRDefault="00E9001E" w:rsidP="00E9001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9001E">
        <w:rPr>
          <w:rFonts w:ascii="Avenir Next" w:hAnsi="Avenir Next" w:cs="Avenir Next"/>
          <w:b/>
          <w:bCs/>
          <w:color w:val="E50000"/>
          <w:w w:val="90"/>
          <w:sz w:val="17"/>
          <w:szCs w:val="17"/>
          <w:lang w:val="es-ES_tradnl"/>
        </w:rPr>
        <w:t xml:space="preserve">Día 3º (Miércoles) TEL AVIV-GALILEA </w:t>
      </w:r>
    </w:p>
    <w:p w14:paraId="7220EC56" w14:textId="77777777" w:rsidR="00E9001E" w:rsidRPr="00E9001E" w:rsidRDefault="00E9001E" w:rsidP="00E9001E">
      <w:pPr>
        <w:autoSpaceDE w:val="0"/>
        <w:autoSpaceDN w:val="0"/>
        <w:adjustRightInd w:val="0"/>
        <w:spacing w:line="204" w:lineRule="atLeast"/>
        <w:jc w:val="both"/>
        <w:textAlignment w:val="center"/>
        <w:rPr>
          <w:rFonts w:ascii="Avenir Next Demi Bold" w:hAnsi="Avenir Next Demi Bold" w:cs="Avenir Next Demi Bold"/>
          <w:b/>
          <w:bCs/>
          <w:color w:val="000000"/>
          <w:spacing w:val="-2"/>
          <w:w w:val="90"/>
          <w:sz w:val="17"/>
          <w:szCs w:val="17"/>
          <w:lang w:val="es-ES_tradnl"/>
        </w:rPr>
      </w:pPr>
      <w:r w:rsidRPr="00E9001E">
        <w:rPr>
          <w:rFonts w:ascii="Avenir Next Demi Bold" w:hAnsi="Avenir Next Demi Bold" w:cs="Avenir Next Demi Bold"/>
          <w:b/>
          <w:bCs/>
          <w:color w:val="000000"/>
          <w:spacing w:val="-2"/>
          <w:w w:val="90"/>
          <w:sz w:val="17"/>
          <w:szCs w:val="17"/>
          <w:lang w:val="es-ES_tradnl"/>
        </w:rPr>
        <w:t>Desayuno</w:t>
      </w:r>
      <w:r w:rsidRPr="00E9001E">
        <w:rPr>
          <w:rFonts w:ascii="Avenir Next" w:hAnsi="Avenir Next" w:cs="Avenir Next"/>
          <w:color w:val="000000"/>
          <w:spacing w:val="-2"/>
          <w:w w:val="90"/>
          <w:sz w:val="17"/>
          <w:szCs w:val="17"/>
          <w:lang w:val="es-ES_tradnl"/>
        </w:rPr>
        <w:t xml:space="preserve">. Salida hacia Cesárea para visitar el teatro romano, la Ciudad Cruzada y el Acueducto. Continuación hacia Haifa para visitar el Santuario Bahai y los Jardines Persas. Vista panorámica desde la cima del Monte Carmelo y visita al Monasterio Carmelita. Se continua hacia San Juan de Acre para apreciar las fortificaciones medievales y continuamos hacia la ciudad de la Cabala, Safed con su misticismo judío. Visita a una Sinagoga. Proseguiremos el viaje por las montañas de Galilea hasta llegar al Kibutz. </w:t>
      </w:r>
      <w:r w:rsidRPr="00E9001E">
        <w:rPr>
          <w:rFonts w:ascii="Avenir Next Demi Bold" w:hAnsi="Avenir Next Demi Bold" w:cs="Avenir Next Demi Bold"/>
          <w:b/>
          <w:bCs/>
          <w:color w:val="000000"/>
          <w:spacing w:val="-2"/>
          <w:w w:val="90"/>
          <w:sz w:val="17"/>
          <w:szCs w:val="17"/>
          <w:lang w:val="es-ES_tradnl"/>
        </w:rPr>
        <w:t xml:space="preserve">Alojamiento. </w:t>
      </w:r>
    </w:p>
    <w:p w14:paraId="74178764" w14:textId="77777777" w:rsidR="00E9001E" w:rsidRPr="00E9001E" w:rsidRDefault="00E9001E" w:rsidP="00E9001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5B1F3C0" w14:textId="77777777" w:rsidR="00E9001E" w:rsidRPr="00E9001E" w:rsidRDefault="00E9001E" w:rsidP="00E9001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9001E">
        <w:rPr>
          <w:rFonts w:ascii="Avenir Next" w:hAnsi="Avenir Next" w:cs="Avenir Next"/>
          <w:b/>
          <w:bCs/>
          <w:color w:val="E50000"/>
          <w:w w:val="90"/>
          <w:sz w:val="17"/>
          <w:szCs w:val="17"/>
          <w:lang w:val="es-ES_tradnl"/>
        </w:rPr>
        <w:t xml:space="preserve">Día 4º (Jueves) GALILEA-JERUSALEN </w:t>
      </w:r>
    </w:p>
    <w:p w14:paraId="56E0E04B" w14:textId="77777777" w:rsidR="00E9001E" w:rsidRPr="00E9001E" w:rsidRDefault="00E9001E" w:rsidP="00E9001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9001E">
        <w:rPr>
          <w:rFonts w:ascii="Avenir Next Demi Bold" w:hAnsi="Avenir Next Demi Bold" w:cs="Avenir Next Demi Bold"/>
          <w:b/>
          <w:bCs/>
          <w:color w:val="000000"/>
          <w:w w:val="90"/>
          <w:sz w:val="17"/>
          <w:szCs w:val="17"/>
          <w:lang w:val="es-ES_tradnl"/>
        </w:rPr>
        <w:t>Desayuno</w:t>
      </w:r>
      <w:r w:rsidRPr="00E9001E">
        <w:rPr>
          <w:rFonts w:ascii="Avenir Next" w:hAnsi="Avenir Next" w:cs="Avenir Next"/>
          <w:color w:val="000000"/>
          <w:w w:val="90"/>
          <w:sz w:val="17"/>
          <w:szCs w:val="17"/>
          <w:lang w:val="es-ES_tradnl"/>
        </w:rPr>
        <w:t xml:space="preserve">. Después de recorrer las instalaciones del Kibutz salida hacia el Monte de las Bienaventuranzas, lugar del Sermón de la Montaña y nos dirigimos hacia Tabgha, lugar de la multiplicación de los panes y peces. Continuación hacia Cafarnaum para visitar la antigua sinagoga y la casa de San Pedro. Vía Tiberíades nos dirigiremos hacia el paraje de Yardenit, donde se bautizó a Jesús. Continuacion a Nazaret para visitar la Basílica, carpinteria y la fuente de la Virgen. Por el Valle del Jordán y atravesando el Desierto de Judea llegaremos a Jerusalén. </w:t>
      </w:r>
      <w:r w:rsidRPr="00E9001E">
        <w:rPr>
          <w:rFonts w:ascii="Avenir Next Demi Bold" w:hAnsi="Avenir Next Demi Bold" w:cs="Avenir Next Demi Bold"/>
          <w:b/>
          <w:bCs/>
          <w:color w:val="000000"/>
          <w:w w:val="90"/>
          <w:sz w:val="17"/>
          <w:szCs w:val="17"/>
          <w:lang w:val="es-ES_tradnl"/>
        </w:rPr>
        <w:t xml:space="preserve">Alojamiento. </w:t>
      </w:r>
    </w:p>
    <w:p w14:paraId="0C098B65" w14:textId="77777777" w:rsidR="00E9001E" w:rsidRPr="00E9001E" w:rsidRDefault="00E9001E" w:rsidP="00E9001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535559D" w14:textId="77777777" w:rsidR="00E9001E" w:rsidRPr="00E9001E" w:rsidRDefault="00E9001E" w:rsidP="00E9001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9001E">
        <w:rPr>
          <w:rFonts w:ascii="Avenir Next" w:hAnsi="Avenir Next" w:cs="Avenir Next"/>
          <w:b/>
          <w:bCs/>
          <w:color w:val="E50000"/>
          <w:w w:val="90"/>
          <w:sz w:val="17"/>
          <w:szCs w:val="17"/>
          <w:lang w:val="es-ES_tradnl"/>
        </w:rPr>
        <w:t>Día 5º (Viernes) JERUSALEN-BELEN-JERUSALEN</w:t>
      </w:r>
    </w:p>
    <w:p w14:paraId="4A226384" w14:textId="77777777" w:rsidR="00E9001E" w:rsidRPr="00E9001E" w:rsidRDefault="00E9001E" w:rsidP="00E9001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E9001E">
        <w:rPr>
          <w:rFonts w:ascii="Avenir Next Demi Bold" w:hAnsi="Avenir Next Demi Bold" w:cs="Avenir Next Demi Bold"/>
          <w:b/>
          <w:bCs/>
          <w:color w:val="000000"/>
          <w:w w:val="90"/>
          <w:sz w:val="17"/>
          <w:szCs w:val="17"/>
          <w:lang w:val="es-ES_tradnl"/>
        </w:rPr>
        <w:t>Desayuno</w:t>
      </w:r>
      <w:r w:rsidRPr="00E9001E">
        <w:rPr>
          <w:rFonts w:ascii="Avenir Next" w:hAnsi="Avenir Next" w:cs="Avenir Next"/>
          <w:color w:val="000000"/>
          <w:w w:val="90"/>
          <w:sz w:val="17"/>
          <w:szCs w:val="17"/>
          <w:lang w:val="es-ES_tradnl"/>
        </w:rPr>
        <w:t xml:space="preserve">. Salida hacia el Monte de los Olivos, para una vista panorámica de la ciudad. Se continuará hacia el Huerto de Getsemaní, para conocer la Basílica de la Agonía. Visita del Museo Israel, donde se encuentra el Santuario del Libro y la Maqueta de Jerusalén de la época de Jesús. Continuación para visitar también el Museo del Holocausto. Por la tarde salida a Belén para visitar la Basílica de la Natividad, la Gruta de San Jerónimo y la Iglesia de Santa Catalina. Regreso a Jerusalén. </w:t>
      </w:r>
      <w:r w:rsidRPr="00E9001E">
        <w:rPr>
          <w:rFonts w:ascii="Avenir Next Demi Bold" w:hAnsi="Avenir Next Demi Bold" w:cs="Avenir Next Demi Bold"/>
          <w:b/>
          <w:bCs/>
          <w:color w:val="000000"/>
          <w:w w:val="90"/>
          <w:sz w:val="17"/>
          <w:szCs w:val="17"/>
          <w:lang w:val="es-ES_tradnl"/>
        </w:rPr>
        <w:t>Alojamiento.</w:t>
      </w:r>
    </w:p>
    <w:p w14:paraId="2450A5FB" w14:textId="77777777" w:rsidR="00E9001E" w:rsidRPr="00E9001E" w:rsidRDefault="00E9001E" w:rsidP="00E9001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4FC5EA8" w14:textId="77777777" w:rsidR="00E9001E" w:rsidRPr="00E9001E" w:rsidRDefault="00E9001E" w:rsidP="00E9001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9001E">
        <w:rPr>
          <w:rFonts w:ascii="Avenir Next" w:hAnsi="Avenir Next" w:cs="Avenir Next"/>
          <w:b/>
          <w:bCs/>
          <w:color w:val="E50000"/>
          <w:w w:val="90"/>
          <w:sz w:val="17"/>
          <w:szCs w:val="17"/>
          <w:lang w:val="es-ES_tradnl"/>
        </w:rPr>
        <w:t xml:space="preserve">Día 6º (Sábado) JERUSALEN </w:t>
      </w:r>
    </w:p>
    <w:p w14:paraId="20C83005" w14:textId="77777777" w:rsidR="00E9001E" w:rsidRPr="00E9001E" w:rsidRDefault="00E9001E" w:rsidP="00E9001E">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E9001E">
        <w:rPr>
          <w:rFonts w:ascii="Avenir Next Demi Bold" w:hAnsi="Avenir Next Demi Bold" w:cs="Avenir Next Demi Bold"/>
          <w:b/>
          <w:bCs/>
          <w:color w:val="000000"/>
          <w:spacing w:val="2"/>
          <w:w w:val="90"/>
          <w:sz w:val="17"/>
          <w:szCs w:val="17"/>
          <w:lang w:val="es-ES_tradnl"/>
        </w:rPr>
        <w:t>Alojamiento y desayuno</w:t>
      </w:r>
      <w:r w:rsidRPr="00E9001E">
        <w:rPr>
          <w:rFonts w:ascii="Avenir Next" w:hAnsi="Avenir Next" w:cs="Avenir Next"/>
          <w:color w:val="000000"/>
          <w:spacing w:val="2"/>
          <w:w w:val="90"/>
          <w:sz w:val="17"/>
          <w:szCs w:val="17"/>
          <w:lang w:val="es-ES_tradnl"/>
        </w:rPr>
        <w:t xml:space="preserve">. Salida hacia el Monte Zión para visitar la Tumba del Rey David, el Cenáculo y la Abadía de la Dormición. Continuaremos a la ciudad vieja para recorrer las 14 estaciones de la Vía Dolorosa, visitando la Iglesia de la Flagelación, la Capilla de la Condena, el Calvario y el Santo Sepulcro. Seguiremos a través del Barrio Judío y el Cardo Romano al Museo de la Ciudadela de David. Después nos dirigiremos a la ciudad nueva para una visita panorámica de los principales puntos de interés: la Kneset (Parlamento), la Residencia Presidencial, el Teatro Municipal. Continuaremos a Ein Karem para visitar el lugar de nacimiento de San Juan Bautista y finalizaremos con la visita del Muro de los Lamentos. </w:t>
      </w:r>
    </w:p>
    <w:p w14:paraId="3AE6F341" w14:textId="77777777" w:rsidR="00E9001E" w:rsidRPr="00E9001E" w:rsidRDefault="00E9001E" w:rsidP="00E9001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90ECA5F" w14:textId="77777777" w:rsidR="00E9001E" w:rsidRPr="00E9001E" w:rsidRDefault="00E9001E" w:rsidP="00E9001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9001E">
        <w:rPr>
          <w:rFonts w:ascii="Avenir Next" w:hAnsi="Avenir Next" w:cs="Avenir Next"/>
          <w:b/>
          <w:bCs/>
          <w:color w:val="E50000"/>
          <w:w w:val="90"/>
          <w:sz w:val="17"/>
          <w:szCs w:val="17"/>
          <w:lang w:val="es-ES_tradnl"/>
        </w:rPr>
        <w:t xml:space="preserve">Día 7º (Domingo) JERUSALEN </w:t>
      </w:r>
    </w:p>
    <w:p w14:paraId="57767C78" w14:textId="77777777" w:rsidR="00E9001E" w:rsidRPr="00E9001E" w:rsidRDefault="00E9001E" w:rsidP="00E9001E">
      <w:pPr>
        <w:autoSpaceDE w:val="0"/>
        <w:autoSpaceDN w:val="0"/>
        <w:adjustRightInd w:val="0"/>
        <w:spacing w:line="204" w:lineRule="atLeast"/>
        <w:jc w:val="both"/>
        <w:textAlignment w:val="center"/>
        <w:rPr>
          <w:rFonts w:ascii="Avenir Next" w:hAnsi="Avenir Next" w:cs="Avenir Next"/>
          <w:color w:val="000000"/>
          <w:spacing w:val="6"/>
          <w:w w:val="90"/>
          <w:sz w:val="17"/>
          <w:szCs w:val="17"/>
          <w:lang w:val="es-ES_tradnl"/>
        </w:rPr>
      </w:pPr>
      <w:r w:rsidRPr="00E9001E">
        <w:rPr>
          <w:rFonts w:ascii="Avenir Next Demi Bold" w:hAnsi="Avenir Next Demi Bold" w:cs="Avenir Next Demi Bold"/>
          <w:b/>
          <w:bCs/>
          <w:color w:val="000000"/>
          <w:spacing w:val="6"/>
          <w:w w:val="90"/>
          <w:sz w:val="17"/>
          <w:szCs w:val="17"/>
          <w:lang w:val="es-ES_tradnl"/>
        </w:rPr>
        <w:t>Alojamiento y desayuno</w:t>
      </w:r>
      <w:r w:rsidRPr="00E9001E">
        <w:rPr>
          <w:rFonts w:ascii="Avenir Next" w:hAnsi="Avenir Next" w:cs="Avenir Next"/>
          <w:color w:val="000000"/>
          <w:spacing w:val="6"/>
          <w:w w:val="90"/>
          <w:sz w:val="17"/>
          <w:szCs w:val="17"/>
          <w:lang w:val="es-ES_tradnl"/>
        </w:rPr>
        <w:t xml:space="preserve">. Día libre para realizar excursiones opcionales a Massada y el Mar Muerto. </w:t>
      </w:r>
    </w:p>
    <w:p w14:paraId="7791FF40" w14:textId="77777777" w:rsidR="00E9001E" w:rsidRPr="00E9001E" w:rsidRDefault="00E9001E" w:rsidP="00E9001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6FA3D86" w14:textId="77777777" w:rsidR="00E9001E" w:rsidRPr="00E9001E" w:rsidRDefault="00E9001E" w:rsidP="00E9001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9001E">
        <w:rPr>
          <w:rFonts w:ascii="Avenir Next" w:hAnsi="Avenir Next" w:cs="Avenir Next"/>
          <w:b/>
          <w:bCs/>
          <w:color w:val="E50000"/>
          <w:w w:val="90"/>
          <w:sz w:val="17"/>
          <w:szCs w:val="17"/>
          <w:lang w:val="es-ES_tradnl"/>
        </w:rPr>
        <w:t xml:space="preserve">Día 8º (Lunes) JERUSALEN </w:t>
      </w:r>
    </w:p>
    <w:p w14:paraId="39172083" w14:textId="77777777" w:rsidR="00E9001E" w:rsidRPr="00E9001E" w:rsidRDefault="00E9001E" w:rsidP="00E9001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E9001E">
        <w:rPr>
          <w:rFonts w:ascii="Avenir Next Demi Bold" w:hAnsi="Avenir Next Demi Bold" w:cs="Avenir Next Demi Bold"/>
          <w:b/>
          <w:bCs/>
          <w:color w:val="000000"/>
          <w:w w:val="90"/>
          <w:sz w:val="17"/>
          <w:szCs w:val="17"/>
          <w:lang w:val="es-ES_tradnl"/>
        </w:rPr>
        <w:t>Desayuno</w:t>
      </w:r>
      <w:r w:rsidRPr="00E9001E">
        <w:rPr>
          <w:rFonts w:ascii="Avenir Next" w:hAnsi="Avenir Next" w:cs="Avenir Next"/>
          <w:color w:val="000000"/>
          <w:w w:val="90"/>
          <w:sz w:val="17"/>
          <w:szCs w:val="17"/>
          <w:lang w:val="es-ES_tradnl"/>
        </w:rPr>
        <w:t xml:space="preserve"> y traslado al aeropuerto de Ben Gurion. </w:t>
      </w:r>
      <w:r w:rsidRPr="00E9001E">
        <w:rPr>
          <w:rFonts w:ascii="Avenir Next Demi Bold" w:hAnsi="Avenir Next Demi Bold" w:cs="Avenir Next Demi Bold"/>
          <w:b/>
          <w:bCs/>
          <w:color w:val="000000"/>
          <w:w w:val="90"/>
          <w:sz w:val="17"/>
          <w:szCs w:val="17"/>
          <w:lang w:val="es-ES_tradnl"/>
        </w:rPr>
        <w:t>Fin de los servicios.</w:t>
      </w:r>
    </w:p>
    <w:p w14:paraId="47470B78" w14:textId="77777777" w:rsidR="00E9001E" w:rsidRPr="00E9001E" w:rsidRDefault="00E9001E" w:rsidP="00E9001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B8FD82F" w14:textId="77777777" w:rsidR="00E9001E" w:rsidRPr="00E9001E" w:rsidRDefault="00E9001E" w:rsidP="00E9001E">
      <w:pPr>
        <w:autoSpaceDE w:val="0"/>
        <w:autoSpaceDN w:val="0"/>
        <w:adjustRightInd w:val="0"/>
        <w:spacing w:after="57"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E9001E">
        <w:rPr>
          <w:rFonts w:ascii="Avenir Next Demi Bold" w:hAnsi="Avenir Next Demi Bold" w:cs="Avenir Next Demi Bold"/>
          <w:b/>
          <w:bCs/>
          <w:color w:val="000000"/>
          <w:w w:val="90"/>
          <w:sz w:val="15"/>
          <w:szCs w:val="15"/>
          <w:lang w:val="es-ES_tradnl"/>
        </w:rPr>
        <w:t>Notas:</w:t>
      </w:r>
    </w:p>
    <w:p w14:paraId="28653188" w14:textId="77777777" w:rsidR="00E9001E" w:rsidRPr="00E9001E" w:rsidRDefault="00E9001E" w:rsidP="00E9001E">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E9001E">
        <w:rPr>
          <w:rFonts w:ascii="Avenir Next" w:hAnsi="Avenir Next" w:cs="Avenir Next"/>
          <w:color w:val="000000"/>
          <w:w w:val="90"/>
          <w:sz w:val="15"/>
          <w:szCs w:val="15"/>
          <w:lang w:val="es-ES_tradnl"/>
        </w:rPr>
        <w:t>-</w:t>
      </w:r>
      <w:r w:rsidRPr="00E9001E">
        <w:rPr>
          <w:rFonts w:ascii="Avenir Next" w:hAnsi="Avenir Next" w:cs="Avenir Next"/>
          <w:color w:val="000000"/>
          <w:w w:val="90"/>
          <w:sz w:val="15"/>
          <w:szCs w:val="15"/>
          <w:lang w:val="es-ES_tradnl"/>
        </w:rPr>
        <w:tab/>
        <w:t>Los precios no incluyen visados ni tasas de frontera.</w:t>
      </w:r>
    </w:p>
    <w:p w14:paraId="4D29F98F" w14:textId="77777777" w:rsidR="00E9001E" w:rsidRPr="00E9001E" w:rsidRDefault="00E9001E" w:rsidP="00E9001E">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E9001E">
        <w:rPr>
          <w:rFonts w:ascii="Avenir Next" w:hAnsi="Avenir Next" w:cs="Avenir Next"/>
          <w:color w:val="000000"/>
          <w:w w:val="90"/>
          <w:sz w:val="15"/>
          <w:szCs w:val="15"/>
          <w:lang w:val="es-ES_tradnl"/>
        </w:rPr>
        <w:t>-</w:t>
      </w:r>
      <w:r w:rsidRPr="00E9001E">
        <w:rPr>
          <w:rFonts w:ascii="Avenir Next" w:hAnsi="Avenir Next" w:cs="Avenir Next"/>
          <w:color w:val="000000"/>
          <w:w w:val="90"/>
          <w:sz w:val="15"/>
          <w:szCs w:val="15"/>
          <w:lang w:val="es-ES_tradnl"/>
        </w:rPr>
        <w:tab/>
        <w:t>El itinerario podrá ser modificado, pero respetando el contenido de las visitas.</w:t>
      </w:r>
    </w:p>
    <w:p w14:paraId="5E57C3E8" w14:textId="77777777" w:rsidR="00E9001E" w:rsidRPr="00E9001E" w:rsidRDefault="00E9001E" w:rsidP="00E9001E">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E9001E">
        <w:rPr>
          <w:rFonts w:ascii="Avenir Next" w:hAnsi="Avenir Next" w:cs="Avenir Next"/>
          <w:color w:val="000000"/>
          <w:w w:val="90"/>
          <w:sz w:val="15"/>
          <w:szCs w:val="15"/>
          <w:lang w:val="es-ES_tradnl"/>
        </w:rPr>
        <w:t>-</w:t>
      </w:r>
      <w:r w:rsidRPr="00E9001E">
        <w:rPr>
          <w:rFonts w:ascii="Avenir Next" w:hAnsi="Avenir Next" w:cs="Avenir Next"/>
          <w:color w:val="000000"/>
          <w:w w:val="90"/>
          <w:sz w:val="15"/>
          <w:szCs w:val="15"/>
          <w:lang w:val="es-ES_tradnl"/>
        </w:rPr>
        <w:tab/>
        <w:t>El programa podrá variar, si algún sitio turístico decide permanecer cerrado durante la temporada por motivo de Fiestas.</w:t>
      </w:r>
    </w:p>
    <w:p w14:paraId="680376C4" w14:textId="77777777" w:rsidR="00E9001E" w:rsidRPr="00E9001E" w:rsidRDefault="00E9001E" w:rsidP="00E9001E">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E9001E">
        <w:rPr>
          <w:rFonts w:ascii="Avenir Next" w:hAnsi="Avenir Next" w:cs="Avenir Next"/>
          <w:color w:val="000000"/>
          <w:w w:val="90"/>
          <w:sz w:val="15"/>
          <w:szCs w:val="15"/>
          <w:lang w:val="es-ES_tradnl"/>
        </w:rPr>
        <w:t>-</w:t>
      </w:r>
      <w:r w:rsidRPr="00E9001E">
        <w:rPr>
          <w:rFonts w:ascii="Avenir Next" w:hAnsi="Avenir Next" w:cs="Avenir Next"/>
          <w:color w:val="000000"/>
          <w:w w:val="90"/>
          <w:sz w:val="15"/>
          <w:szCs w:val="15"/>
          <w:lang w:val="es-ES_tradnl"/>
        </w:rPr>
        <w:tab/>
        <w:t xml:space="preserve">Los itinerarios y los precios pueden variar, de acuerdo a cambios que nos veamos obligados a hacer, por exigencias del gobierno de Israel. Recomendamos tomar las precauciones legales para poder enfrentarse a posibles variaciones de los mismos. </w:t>
      </w:r>
    </w:p>
    <w:p w14:paraId="67F03516" w14:textId="77777777" w:rsidR="00E9001E" w:rsidRPr="00E9001E" w:rsidRDefault="00E9001E" w:rsidP="00E9001E">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E9001E">
        <w:rPr>
          <w:rFonts w:ascii="Avenir Next" w:hAnsi="Avenir Next" w:cs="Avenir Next"/>
          <w:color w:val="000000"/>
          <w:w w:val="90"/>
          <w:sz w:val="15"/>
          <w:szCs w:val="15"/>
          <w:lang w:val="es-ES_tradnl"/>
        </w:rPr>
        <w:t>-</w:t>
      </w:r>
      <w:r w:rsidRPr="00E9001E">
        <w:rPr>
          <w:rFonts w:ascii="Avenir Next" w:hAnsi="Avenir Next" w:cs="Avenir Next"/>
          <w:color w:val="000000"/>
          <w:w w:val="90"/>
          <w:sz w:val="15"/>
          <w:szCs w:val="15"/>
          <w:lang w:val="es-ES_tradnl"/>
        </w:rPr>
        <w:tab/>
        <w:t>La salida del 21/Sep. no podrá realizar la excursión opcional a Massada y Mar Muerto.</w:t>
      </w:r>
    </w:p>
    <w:p w14:paraId="05317ED0" w14:textId="77777777" w:rsidR="00E9001E" w:rsidRPr="00E9001E" w:rsidRDefault="00E9001E" w:rsidP="00E9001E">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E9001E">
        <w:rPr>
          <w:rFonts w:ascii="Avenir Next" w:hAnsi="Avenir Next" w:cs="Avenir Next"/>
          <w:color w:val="000000"/>
          <w:w w:val="90"/>
          <w:sz w:val="15"/>
          <w:szCs w:val="15"/>
          <w:lang w:val="es-ES_tradnl"/>
        </w:rPr>
        <w:t>-</w:t>
      </w:r>
      <w:r w:rsidRPr="00E9001E">
        <w:rPr>
          <w:rFonts w:ascii="Avenir Next" w:hAnsi="Avenir Next" w:cs="Avenir Next"/>
          <w:color w:val="000000"/>
          <w:w w:val="90"/>
          <w:sz w:val="15"/>
          <w:szCs w:val="15"/>
          <w:lang w:val="es-ES_tradnl"/>
        </w:rPr>
        <w:tab/>
        <w:t>Las salidas del 18 y 24 de Septiembre no podrán realizar la excursión opcional a Massada y Mar Muerto.</w:t>
      </w:r>
    </w:p>
    <w:p w14:paraId="56DAA1AA" w14:textId="77777777" w:rsidR="00B82689" w:rsidRDefault="00B82689" w:rsidP="00CB7923">
      <w:pPr>
        <w:autoSpaceDE w:val="0"/>
        <w:autoSpaceDN w:val="0"/>
        <w:adjustRightInd w:val="0"/>
        <w:spacing w:line="204" w:lineRule="atLeast"/>
        <w:textAlignment w:val="center"/>
        <w:rPr>
          <w:rFonts w:ascii="KG Empire of Dirt" w:hAnsi="KG Empire of Dirt" w:cs="KG Empire of Dirt"/>
          <w:color w:val="CB0065"/>
          <w:position w:val="3"/>
          <w:sz w:val="30"/>
          <w:szCs w:val="30"/>
          <w:lang w:val="es-ES_tradnl"/>
        </w:rPr>
      </w:pPr>
    </w:p>
    <w:p w14:paraId="1C78E820" w14:textId="77777777" w:rsidR="00E9001E" w:rsidRDefault="00E9001E" w:rsidP="00CB7923">
      <w:pPr>
        <w:autoSpaceDE w:val="0"/>
        <w:autoSpaceDN w:val="0"/>
        <w:adjustRightInd w:val="0"/>
        <w:spacing w:line="204" w:lineRule="atLeast"/>
        <w:textAlignment w:val="center"/>
        <w:rPr>
          <w:rFonts w:ascii="KG Empire of Dirt" w:hAnsi="KG Empire of Dirt" w:cs="KG Empire of Dirt"/>
          <w:color w:val="CB0065"/>
          <w:position w:val="3"/>
          <w:sz w:val="30"/>
          <w:szCs w:val="30"/>
          <w:lang w:val="es-ES_tradnl"/>
        </w:rPr>
      </w:pPr>
    </w:p>
    <w:p w14:paraId="656DE6A5" w14:textId="77777777" w:rsidR="00E9001E" w:rsidRDefault="00E9001E" w:rsidP="00CB7923">
      <w:pPr>
        <w:autoSpaceDE w:val="0"/>
        <w:autoSpaceDN w:val="0"/>
        <w:adjustRightInd w:val="0"/>
        <w:spacing w:line="204" w:lineRule="atLeast"/>
        <w:textAlignment w:val="center"/>
        <w:rPr>
          <w:rFonts w:ascii="KG Empire of Dirt" w:hAnsi="KG Empire of Dirt" w:cs="KG Empire of Dirt"/>
          <w:color w:val="CB0065"/>
          <w:position w:val="3"/>
          <w:sz w:val="30"/>
          <w:szCs w:val="30"/>
          <w:lang w:val="es-ES_tradnl"/>
        </w:rPr>
      </w:pPr>
    </w:p>
    <w:p w14:paraId="44362BAC" w14:textId="77777777" w:rsidR="00E9001E" w:rsidRPr="00104C00" w:rsidRDefault="00E9001E" w:rsidP="00CB7923">
      <w:pPr>
        <w:autoSpaceDE w:val="0"/>
        <w:autoSpaceDN w:val="0"/>
        <w:adjustRightInd w:val="0"/>
        <w:spacing w:line="204" w:lineRule="atLeast"/>
        <w:textAlignment w:val="center"/>
        <w:rPr>
          <w:rFonts w:ascii="KG Empire of Dirt" w:hAnsi="KG Empire of Dirt" w:cs="KG Empire of Dirt"/>
          <w:color w:val="CB0065"/>
          <w:position w:val="3"/>
          <w:sz w:val="30"/>
          <w:szCs w:val="30"/>
          <w:lang w:val="es-ES_tradnl"/>
        </w:rPr>
      </w:pPr>
    </w:p>
    <w:p w14:paraId="6D363641" w14:textId="77777777" w:rsidR="00E9001E" w:rsidRPr="00E9001E" w:rsidRDefault="006B663F" w:rsidP="00E9001E">
      <w:pPr>
        <w:autoSpaceDE w:val="0"/>
        <w:autoSpaceDN w:val="0"/>
        <w:adjustRightInd w:val="0"/>
        <w:spacing w:line="204" w:lineRule="atLeast"/>
        <w:textAlignment w:val="center"/>
        <w:rPr>
          <w:rFonts w:ascii="KG Empire of Dirt" w:hAnsi="KG Empire of Dirt" w:cs="KG Empire of Dirt"/>
          <w:color w:val="CB0065"/>
          <w:position w:val="3"/>
          <w:sz w:val="30"/>
          <w:szCs w:val="30"/>
        </w:rPr>
      </w:pPr>
      <w:r w:rsidRPr="00104C00">
        <w:rPr>
          <w:rFonts w:ascii="KG Empire of Dirt" w:hAnsi="KG Empire of Dirt" w:cs="KG Empire of Dirt"/>
          <w:color w:val="CB0065"/>
          <w:position w:val="3"/>
          <w:sz w:val="30"/>
          <w:szCs w:val="30"/>
          <w:lang w:val="es-ES_tradnl"/>
        </w:rPr>
        <w:t xml:space="preserve">Fechas de salida </w:t>
      </w:r>
      <w:r w:rsidRPr="00104C00">
        <w:rPr>
          <w:rFonts w:ascii="KG Empire of Dirt" w:hAnsi="KG Empire of Dirt" w:cs="KG Empire of Dirt"/>
          <w:color w:val="CB0065"/>
          <w:position w:val="3"/>
          <w:sz w:val="30"/>
          <w:szCs w:val="30"/>
        </w:rPr>
        <w:t>garantizadas</w:t>
      </w:r>
      <w:r w:rsidR="001C6E95" w:rsidRPr="00104C00">
        <w:rPr>
          <w:rFonts w:ascii="KG Empire of Dirt" w:hAnsi="KG Empire of Dirt" w:cs="KG Empire of Dirt"/>
          <w:color w:val="CB0065"/>
          <w:position w:val="3"/>
          <w:sz w:val="30"/>
          <w:szCs w:val="30"/>
          <w:lang w:val="es-ES_tradnl"/>
        </w:rPr>
        <w:t>:</w:t>
      </w:r>
      <w:r w:rsidR="00E9001E" w:rsidRPr="00E9001E">
        <w:rPr>
          <w:rFonts w:ascii="KG Empire of Dirt" w:hAnsi="KG Empire of Dirt" w:cs="KG Empire of Dirt"/>
          <w:color w:val="CB0065"/>
          <w:position w:val="3"/>
          <w:sz w:val="30"/>
          <w:szCs w:val="30"/>
        </w:rPr>
        <w:t xml:space="preserve"> Lunes</w:t>
      </w:r>
    </w:p>
    <w:p w14:paraId="53CC5479" w14:textId="77777777" w:rsidR="00E9001E" w:rsidRPr="00E9001E" w:rsidRDefault="00E9001E" w:rsidP="00E9001E">
      <w:pPr>
        <w:autoSpaceDE w:val="0"/>
        <w:autoSpaceDN w:val="0"/>
        <w:adjustRightInd w:val="0"/>
        <w:spacing w:after="113" w:line="204" w:lineRule="atLeast"/>
        <w:ind w:left="113" w:hanging="113"/>
        <w:textAlignment w:val="center"/>
        <w:rPr>
          <w:rFonts w:ascii="Avenir Next" w:hAnsi="Avenir Next" w:cs="Avenir Next"/>
          <w:color w:val="000000"/>
          <w:w w:val="95"/>
          <w:sz w:val="17"/>
          <w:szCs w:val="17"/>
          <w:lang w:val="es-ES_tradnl"/>
        </w:rPr>
      </w:pPr>
      <w:r w:rsidRPr="00E9001E">
        <w:rPr>
          <w:rFonts w:ascii="Avenir Next" w:hAnsi="Avenir Next" w:cs="Avenir Next"/>
          <w:color w:val="000000"/>
          <w:w w:val="95"/>
          <w:sz w:val="17"/>
          <w:szCs w:val="17"/>
          <w:lang w:val="es-ES_tradnl"/>
        </w:rPr>
        <w:t>(Todo el año)</w:t>
      </w:r>
    </w:p>
    <w:p w14:paraId="60D17F58" w14:textId="77777777" w:rsidR="00E9001E" w:rsidRPr="00E9001E" w:rsidRDefault="00E9001E" w:rsidP="00E9001E">
      <w:pPr>
        <w:autoSpaceDE w:val="0"/>
        <w:autoSpaceDN w:val="0"/>
        <w:adjustRightInd w:val="0"/>
        <w:spacing w:after="113" w:line="204" w:lineRule="atLeast"/>
        <w:ind w:left="113" w:hanging="113"/>
        <w:textAlignment w:val="center"/>
        <w:rPr>
          <w:rFonts w:ascii="Avenir Next Demi Bold" w:hAnsi="Avenir Next Demi Bold" w:cs="Avenir Next Demi Bold"/>
          <w:b/>
          <w:bCs/>
          <w:color w:val="E50000"/>
          <w:w w:val="95"/>
          <w:sz w:val="17"/>
          <w:szCs w:val="17"/>
          <w:lang w:val="es-ES_tradnl"/>
        </w:rPr>
      </w:pPr>
      <w:r w:rsidRPr="00E9001E">
        <w:rPr>
          <w:rFonts w:ascii="Avenir Next Demi Bold" w:hAnsi="Avenir Next Demi Bold" w:cs="Avenir Next Demi Bold"/>
          <w:b/>
          <w:bCs/>
          <w:color w:val="E50000"/>
          <w:w w:val="95"/>
          <w:sz w:val="17"/>
          <w:szCs w:val="17"/>
          <w:lang w:val="es-ES_tradnl"/>
        </w:rPr>
        <w:t xml:space="preserve">Otras frecuencias: </w:t>
      </w:r>
    </w:p>
    <w:p w14:paraId="600F478E" w14:textId="77777777" w:rsidR="00E9001E" w:rsidRPr="00E9001E" w:rsidRDefault="00E9001E" w:rsidP="00E9001E">
      <w:pPr>
        <w:autoSpaceDE w:val="0"/>
        <w:autoSpaceDN w:val="0"/>
        <w:adjustRightInd w:val="0"/>
        <w:spacing w:after="113" w:line="204" w:lineRule="atLeast"/>
        <w:ind w:left="113" w:hanging="113"/>
        <w:textAlignment w:val="center"/>
        <w:rPr>
          <w:rFonts w:ascii="Avenir Next" w:hAnsi="Avenir Next" w:cs="Avenir Next"/>
          <w:color w:val="000000"/>
          <w:w w:val="95"/>
          <w:sz w:val="17"/>
          <w:szCs w:val="17"/>
          <w:lang w:val="es-ES_tradnl"/>
        </w:rPr>
      </w:pPr>
      <w:r w:rsidRPr="00E9001E">
        <w:rPr>
          <w:rFonts w:ascii="Avenir Next" w:hAnsi="Avenir Next" w:cs="Avenir Next"/>
          <w:color w:val="000000"/>
          <w:w w:val="95"/>
          <w:sz w:val="17"/>
          <w:szCs w:val="17"/>
          <w:lang w:val="es-ES_tradnl"/>
        </w:rPr>
        <w:t>•</w:t>
      </w:r>
      <w:r w:rsidRPr="00E9001E">
        <w:rPr>
          <w:rFonts w:ascii="Avenir Next" w:hAnsi="Avenir Next" w:cs="Avenir Next"/>
          <w:color w:val="000000"/>
          <w:w w:val="95"/>
          <w:sz w:val="17"/>
          <w:szCs w:val="17"/>
          <w:lang w:val="es-ES_tradnl"/>
        </w:rPr>
        <w:tab/>
        <w:t>Domingos: 3 noches TLV./1 noche GAL./3 noches JLM.</w:t>
      </w:r>
    </w:p>
    <w:p w14:paraId="453904B4" w14:textId="77777777" w:rsidR="00E9001E" w:rsidRPr="00E9001E" w:rsidRDefault="00E9001E" w:rsidP="00E9001E">
      <w:pPr>
        <w:autoSpaceDE w:val="0"/>
        <w:autoSpaceDN w:val="0"/>
        <w:adjustRightInd w:val="0"/>
        <w:spacing w:after="113" w:line="204" w:lineRule="atLeast"/>
        <w:ind w:left="113" w:hanging="113"/>
        <w:textAlignment w:val="center"/>
        <w:rPr>
          <w:rFonts w:ascii="Avenir Next" w:hAnsi="Avenir Next" w:cs="Avenir Next"/>
          <w:color w:val="000000"/>
          <w:w w:val="95"/>
          <w:sz w:val="17"/>
          <w:szCs w:val="17"/>
          <w:lang w:val="es-ES_tradnl"/>
        </w:rPr>
      </w:pPr>
      <w:r w:rsidRPr="00E9001E">
        <w:rPr>
          <w:rFonts w:ascii="Avenir Next" w:hAnsi="Avenir Next" w:cs="Avenir Next"/>
          <w:color w:val="000000"/>
          <w:w w:val="95"/>
          <w:sz w:val="17"/>
          <w:szCs w:val="17"/>
          <w:lang w:val="es-ES_tradnl"/>
        </w:rPr>
        <w:lastRenderedPageBreak/>
        <w:t>•</w:t>
      </w:r>
      <w:r w:rsidRPr="00E9001E">
        <w:rPr>
          <w:rFonts w:ascii="Avenir Next" w:hAnsi="Avenir Next" w:cs="Avenir Next"/>
          <w:color w:val="000000"/>
          <w:w w:val="95"/>
          <w:sz w:val="17"/>
          <w:szCs w:val="17"/>
          <w:lang w:val="es-ES_tradnl"/>
        </w:rPr>
        <w:tab/>
        <w:t xml:space="preserve">Martes: 1 noche TVL./1 noche GAL./4 noches JLM./1 noche TLV. </w:t>
      </w:r>
    </w:p>
    <w:p w14:paraId="3776395E" w14:textId="77777777" w:rsidR="00E9001E" w:rsidRDefault="00E9001E" w:rsidP="00E9001E">
      <w:pPr>
        <w:autoSpaceDE w:val="0"/>
        <w:autoSpaceDN w:val="0"/>
        <w:adjustRightInd w:val="0"/>
        <w:spacing w:after="113" w:line="204" w:lineRule="atLeast"/>
        <w:ind w:left="113" w:hanging="113"/>
        <w:textAlignment w:val="center"/>
        <w:rPr>
          <w:rFonts w:ascii="Avenir Next" w:hAnsi="Avenir Next" w:cs="Avenir Next"/>
          <w:color w:val="000000"/>
          <w:w w:val="95"/>
          <w:sz w:val="17"/>
          <w:szCs w:val="17"/>
          <w:lang w:val="es-ES_tradnl"/>
        </w:rPr>
      </w:pPr>
      <w:r w:rsidRPr="00E9001E">
        <w:rPr>
          <w:rFonts w:ascii="Avenir Next" w:hAnsi="Avenir Next" w:cs="Avenir Next"/>
          <w:color w:val="000000"/>
          <w:w w:val="95"/>
          <w:sz w:val="17"/>
          <w:szCs w:val="17"/>
          <w:lang w:val="es-ES_tradnl"/>
        </w:rPr>
        <w:t>•</w:t>
      </w:r>
      <w:r w:rsidRPr="00E9001E">
        <w:rPr>
          <w:rFonts w:ascii="Avenir Next" w:hAnsi="Avenir Next" w:cs="Avenir Next"/>
          <w:color w:val="000000"/>
          <w:w w:val="95"/>
          <w:sz w:val="17"/>
          <w:szCs w:val="17"/>
          <w:lang w:val="es-ES_tradnl"/>
        </w:rPr>
        <w:tab/>
        <w:t xml:space="preserve">Miércoles: 1 noche TLV./4 noches JLM./1 noche GAL./1 noche TLV. </w:t>
      </w:r>
    </w:p>
    <w:p w14:paraId="4D83AC08" w14:textId="77777777" w:rsidR="00B82689" w:rsidRPr="00E9001E" w:rsidRDefault="00E9001E" w:rsidP="00E9001E">
      <w:pPr>
        <w:autoSpaceDE w:val="0"/>
        <w:autoSpaceDN w:val="0"/>
        <w:adjustRightInd w:val="0"/>
        <w:spacing w:after="113" w:line="204" w:lineRule="atLeast"/>
        <w:ind w:left="113" w:hanging="113"/>
        <w:textAlignment w:val="center"/>
        <w:rPr>
          <w:rFonts w:ascii="Avenir Next" w:hAnsi="Avenir Next" w:cs="Avenir Next"/>
          <w:color w:val="000000"/>
          <w:w w:val="95"/>
          <w:sz w:val="17"/>
          <w:szCs w:val="17"/>
          <w:lang w:val="es-ES_tradnl"/>
        </w:rPr>
      </w:pPr>
      <w:r w:rsidRPr="00E9001E">
        <w:rPr>
          <w:rFonts w:ascii="Avenir Next" w:hAnsi="Avenir Next" w:cs="Avenir Next"/>
          <w:color w:val="000000"/>
          <w:w w:val="95"/>
          <w:sz w:val="17"/>
          <w:szCs w:val="17"/>
          <w:lang w:val="es-ES_tradnl"/>
        </w:rPr>
        <w:t>•</w:t>
      </w:r>
      <w:r w:rsidRPr="00E9001E">
        <w:rPr>
          <w:rFonts w:ascii="Avenir Next" w:hAnsi="Avenir Next" w:cs="Avenir Next"/>
          <w:color w:val="000000"/>
          <w:w w:val="95"/>
          <w:sz w:val="17"/>
          <w:szCs w:val="17"/>
          <w:lang w:val="es-ES_tradnl"/>
        </w:rPr>
        <w:tab/>
        <w:t>Jueves: 4 noches JLM./1 noche GAL./2 noches TLV.</w:t>
      </w:r>
    </w:p>
    <w:p w14:paraId="4F6B836D" w14:textId="77777777" w:rsidR="006B663F" w:rsidRPr="00E9001E" w:rsidRDefault="006B663F" w:rsidP="00CB7923">
      <w:pPr>
        <w:autoSpaceDE w:val="0"/>
        <w:autoSpaceDN w:val="0"/>
        <w:adjustRightInd w:val="0"/>
        <w:spacing w:line="204" w:lineRule="atLeast"/>
        <w:textAlignment w:val="center"/>
        <w:rPr>
          <w:rFonts w:ascii="Avenir Next" w:hAnsi="Avenir Next" w:cs="Avenir Next"/>
          <w:color w:val="CB0065"/>
          <w:w w:val="95"/>
          <w:sz w:val="17"/>
          <w:szCs w:val="17"/>
        </w:rPr>
      </w:pPr>
    </w:p>
    <w:p w14:paraId="6A9DC23D" w14:textId="77777777" w:rsidR="008C2DC0" w:rsidRPr="00104C00" w:rsidRDefault="008C2DC0" w:rsidP="00CB7923">
      <w:pPr>
        <w:pStyle w:val="cabecerahotelespreciosHoteles-Incluye"/>
        <w:rPr>
          <w:color w:val="CB0065"/>
        </w:rPr>
      </w:pPr>
      <w:r w:rsidRPr="00104C00">
        <w:rPr>
          <w:color w:val="CB0065"/>
        </w:rPr>
        <w:t>Incluye</w:t>
      </w:r>
    </w:p>
    <w:p w14:paraId="41318F9A" w14:textId="77777777" w:rsidR="00E9001E" w:rsidRPr="00E9001E" w:rsidRDefault="00E9001E" w:rsidP="00E9001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9001E">
        <w:rPr>
          <w:rFonts w:ascii="Avenir Next" w:hAnsi="Avenir Next" w:cs="Avenir Next"/>
          <w:color w:val="000000"/>
          <w:w w:val="90"/>
          <w:sz w:val="17"/>
          <w:szCs w:val="17"/>
          <w:lang w:val="es-ES_tradnl"/>
        </w:rPr>
        <w:t>•</w:t>
      </w:r>
      <w:r w:rsidRPr="00E9001E">
        <w:rPr>
          <w:rFonts w:ascii="Avenir Next" w:hAnsi="Avenir Next" w:cs="Avenir Next"/>
          <w:color w:val="000000"/>
          <w:w w:val="90"/>
          <w:sz w:val="17"/>
          <w:szCs w:val="17"/>
          <w:lang w:val="es-ES_tradnl"/>
        </w:rPr>
        <w:tab/>
        <w:t>Traslados llegada y salida.</w:t>
      </w:r>
    </w:p>
    <w:p w14:paraId="255EE0F0" w14:textId="77777777" w:rsidR="00E9001E" w:rsidRPr="00E9001E" w:rsidRDefault="00E9001E" w:rsidP="00E9001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9001E">
        <w:rPr>
          <w:rFonts w:ascii="Avenir Next" w:hAnsi="Avenir Next" w:cs="Avenir Next"/>
          <w:color w:val="000000"/>
          <w:w w:val="90"/>
          <w:sz w:val="17"/>
          <w:szCs w:val="17"/>
          <w:lang w:val="es-ES_tradnl"/>
        </w:rPr>
        <w:t>•</w:t>
      </w:r>
      <w:r w:rsidRPr="00E9001E">
        <w:rPr>
          <w:rFonts w:ascii="Avenir Next" w:hAnsi="Avenir Next" w:cs="Avenir Next"/>
          <w:color w:val="000000"/>
          <w:w w:val="90"/>
          <w:sz w:val="17"/>
          <w:szCs w:val="17"/>
          <w:lang w:val="es-ES_tradnl"/>
        </w:rPr>
        <w:tab/>
        <w:t>Autocar con guía acompañante.</w:t>
      </w:r>
    </w:p>
    <w:p w14:paraId="43E8106F" w14:textId="77777777" w:rsidR="00E9001E" w:rsidRPr="00E9001E" w:rsidRDefault="00E9001E" w:rsidP="00E9001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9001E">
        <w:rPr>
          <w:rFonts w:ascii="Avenir Next" w:hAnsi="Avenir Next" w:cs="Avenir Next"/>
          <w:color w:val="000000"/>
          <w:w w:val="90"/>
          <w:sz w:val="17"/>
          <w:szCs w:val="17"/>
          <w:lang w:val="es-ES_tradnl"/>
        </w:rPr>
        <w:t>•</w:t>
      </w:r>
      <w:r w:rsidRPr="00E9001E">
        <w:rPr>
          <w:rFonts w:ascii="Avenir Next" w:hAnsi="Avenir Next" w:cs="Avenir Next"/>
          <w:color w:val="000000"/>
          <w:w w:val="90"/>
          <w:sz w:val="17"/>
          <w:szCs w:val="17"/>
          <w:lang w:val="es-ES_tradnl"/>
        </w:rPr>
        <w:tab/>
        <w:t>Desayuno diario.</w:t>
      </w:r>
    </w:p>
    <w:p w14:paraId="38CB4379" w14:textId="77777777" w:rsidR="00E9001E" w:rsidRDefault="00E9001E" w:rsidP="00E9001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9001E">
        <w:rPr>
          <w:rFonts w:ascii="Avenir Next" w:hAnsi="Avenir Next" w:cs="Avenir Next"/>
          <w:color w:val="000000"/>
          <w:w w:val="90"/>
          <w:sz w:val="17"/>
          <w:szCs w:val="17"/>
          <w:lang w:val="es-ES_tradnl"/>
        </w:rPr>
        <w:t>•</w:t>
      </w:r>
      <w:r w:rsidRPr="00E9001E">
        <w:rPr>
          <w:rFonts w:ascii="Avenir Next" w:hAnsi="Avenir Next" w:cs="Avenir Next"/>
          <w:color w:val="000000"/>
          <w:w w:val="90"/>
          <w:sz w:val="17"/>
          <w:szCs w:val="17"/>
          <w:lang w:val="es-ES_tradnl"/>
        </w:rPr>
        <w:tab/>
        <w:t>Visitas según programa.</w:t>
      </w:r>
    </w:p>
    <w:p w14:paraId="68E847EE" w14:textId="77777777" w:rsidR="00B82689" w:rsidRDefault="00E9001E" w:rsidP="00E9001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9001E">
        <w:rPr>
          <w:rFonts w:ascii="Avenir Next" w:hAnsi="Avenir Next" w:cs="Avenir Next"/>
          <w:color w:val="000000"/>
          <w:w w:val="90"/>
          <w:sz w:val="17"/>
          <w:szCs w:val="17"/>
          <w:lang w:val="es-ES_tradnl"/>
        </w:rPr>
        <w:t>•</w:t>
      </w:r>
      <w:r w:rsidRPr="00E9001E">
        <w:rPr>
          <w:rFonts w:ascii="Avenir Next" w:hAnsi="Avenir Next" w:cs="Avenir Next"/>
          <w:color w:val="000000"/>
          <w:w w:val="90"/>
          <w:sz w:val="17"/>
          <w:szCs w:val="17"/>
          <w:lang w:val="es-ES_tradnl"/>
        </w:rPr>
        <w:tab/>
        <w:t>Seguro turístico.</w:t>
      </w:r>
    </w:p>
    <w:p w14:paraId="321C6089" w14:textId="77777777" w:rsidR="00E9001E" w:rsidRPr="00104C00" w:rsidRDefault="00E9001E" w:rsidP="00E9001E">
      <w:pPr>
        <w:tabs>
          <w:tab w:val="left" w:pos="1389"/>
        </w:tabs>
        <w:suppressAutoHyphens/>
        <w:autoSpaceDE w:val="0"/>
        <w:autoSpaceDN w:val="0"/>
        <w:adjustRightInd w:val="0"/>
        <w:spacing w:line="180" w:lineRule="atLeast"/>
        <w:textAlignment w:val="center"/>
        <w:rPr>
          <w:rFonts w:ascii="Avenir Next" w:hAnsi="Avenir Next" w:cs="Avenir Next"/>
          <w:color w:val="CB0065"/>
          <w:w w:val="90"/>
          <w:sz w:val="17"/>
          <w:szCs w:val="17"/>
          <w:lang w:val="es-ES_tradnl"/>
        </w:rPr>
      </w:pPr>
    </w:p>
    <w:p w14:paraId="05B030E7" w14:textId="77777777" w:rsidR="00EE5CAB" w:rsidRPr="00104C00"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r w:rsidRPr="00104C00">
        <w:rPr>
          <w:rFonts w:ascii="KG Empire of Dirt" w:hAnsi="KG Empire of Dirt" w:cs="KG Empire of Dirt"/>
          <w:color w:val="CB0065"/>
          <w:position w:val="3"/>
          <w:sz w:val="30"/>
          <w:szCs w:val="30"/>
          <w:lang w:val="es-ES_tradnl"/>
        </w:rPr>
        <w:t>Hoteles previs</w:t>
      </w:r>
      <w:r w:rsidRPr="00E9001E">
        <w:rPr>
          <w:rFonts w:ascii="KG Empire of Dirt" w:hAnsi="KG Empire of Dirt" w:cs="KG Empire of Dirt"/>
          <w:color w:val="CB0065"/>
          <w:position w:val="3"/>
          <w:sz w:val="30"/>
          <w:szCs w:val="30"/>
          <w:lang w:val="es-ES_tradnl"/>
        </w:rPr>
        <w:t>tos</w:t>
      </w:r>
    </w:p>
    <w:tbl>
      <w:tblPr>
        <w:tblW w:w="0" w:type="auto"/>
        <w:tblInd w:w="-8" w:type="dxa"/>
        <w:tblLayout w:type="fixed"/>
        <w:tblCellMar>
          <w:left w:w="0" w:type="dxa"/>
          <w:right w:w="0" w:type="dxa"/>
        </w:tblCellMar>
        <w:tblLook w:val="0000" w:firstRow="0" w:lastRow="0" w:firstColumn="0" w:lastColumn="0" w:noHBand="0" w:noVBand="0"/>
      </w:tblPr>
      <w:tblGrid>
        <w:gridCol w:w="1315"/>
        <w:gridCol w:w="1746"/>
        <w:gridCol w:w="533"/>
      </w:tblGrid>
      <w:tr w:rsidR="00E9001E" w:rsidRPr="00E9001E" w14:paraId="0B0407C6" w14:textId="77777777">
        <w:trPr>
          <w:trHeight w:val="60"/>
          <w:tblHeader/>
        </w:trPr>
        <w:tc>
          <w:tcPr>
            <w:tcW w:w="131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350CC2F" w14:textId="77777777" w:rsidR="00E9001E" w:rsidRPr="00E9001E" w:rsidRDefault="00E9001E" w:rsidP="00E9001E">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E9001E">
              <w:rPr>
                <w:rFonts w:ascii="Avenir Next Demi Bold" w:hAnsi="Avenir Next Demi Bold" w:cs="Avenir Next Demi Bold"/>
                <w:b/>
                <w:bCs/>
                <w:color w:val="000000"/>
                <w:w w:val="80"/>
                <w:sz w:val="17"/>
                <w:szCs w:val="17"/>
                <w:lang w:val="es-ES_tradnl"/>
              </w:rPr>
              <w:t>Ciudad</w:t>
            </w:r>
          </w:p>
        </w:tc>
        <w:tc>
          <w:tcPr>
            <w:tcW w:w="1746"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DB5FEBD" w14:textId="77777777" w:rsidR="00E9001E" w:rsidRPr="00E9001E" w:rsidRDefault="00E9001E" w:rsidP="00E9001E">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E9001E">
              <w:rPr>
                <w:rFonts w:ascii="Avenir Next Demi Bold" w:hAnsi="Avenir Next Demi Bold" w:cs="Avenir Next Demi Bold"/>
                <w:b/>
                <w:bCs/>
                <w:color w:val="000000"/>
                <w:w w:val="80"/>
                <w:sz w:val="17"/>
                <w:szCs w:val="17"/>
                <w:lang w:val="es-ES_tradnl"/>
              </w:rPr>
              <w:t>Hotel</w:t>
            </w:r>
          </w:p>
        </w:tc>
        <w:tc>
          <w:tcPr>
            <w:tcW w:w="53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9FA866F" w14:textId="77777777" w:rsidR="00E9001E" w:rsidRPr="00E9001E" w:rsidRDefault="00E9001E" w:rsidP="00E9001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E9001E">
              <w:rPr>
                <w:rFonts w:ascii="Avenir Next Demi Bold" w:hAnsi="Avenir Next Demi Bold" w:cs="Avenir Next Demi Bold"/>
                <w:b/>
                <w:bCs/>
                <w:color w:val="000000"/>
                <w:w w:val="80"/>
                <w:sz w:val="17"/>
                <w:szCs w:val="17"/>
                <w:lang w:val="es-ES_tradnl"/>
              </w:rPr>
              <w:t>Cat.</w:t>
            </w:r>
          </w:p>
        </w:tc>
      </w:tr>
      <w:tr w:rsidR="00E9001E" w:rsidRPr="00E9001E" w14:paraId="338F7A9E" w14:textId="77777777">
        <w:trPr>
          <w:trHeight w:val="60"/>
        </w:trPr>
        <w:tc>
          <w:tcPr>
            <w:tcW w:w="1315" w:type="dxa"/>
            <w:tcBorders>
              <w:top w:val="single" w:sz="6" w:space="0" w:color="000000"/>
              <w:left w:val="single" w:sz="6" w:space="0" w:color="000000"/>
              <w:bottom w:val="single" w:sz="6" w:space="0" w:color="000000"/>
              <w:right w:val="single" w:sz="6" w:space="0" w:color="000000"/>
            </w:tcBorders>
            <w:tcMar>
              <w:top w:w="57" w:type="dxa"/>
              <w:left w:w="0" w:type="dxa"/>
              <w:bottom w:w="17" w:type="dxa"/>
              <w:right w:w="0" w:type="dxa"/>
            </w:tcMar>
          </w:tcPr>
          <w:p w14:paraId="34AAFA4B" w14:textId="77777777" w:rsidR="00E9001E" w:rsidRPr="00E9001E" w:rsidRDefault="00E9001E" w:rsidP="00E9001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9001E">
              <w:rPr>
                <w:rFonts w:ascii="Avenir Next" w:hAnsi="Avenir Next" w:cs="Avenir Next"/>
                <w:color w:val="000000"/>
                <w:w w:val="80"/>
                <w:sz w:val="17"/>
                <w:szCs w:val="17"/>
                <w:lang w:val="es-ES_tradnl"/>
              </w:rPr>
              <w:t>Tel Aviv</w:t>
            </w:r>
          </w:p>
        </w:tc>
        <w:tc>
          <w:tcPr>
            <w:tcW w:w="1746" w:type="dxa"/>
            <w:tcBorders>
              <w:top w:val="single" w:sz="6" w:space="0" w:color="000000"/>
              <w:left w:val="single" w:sz="6" w:space="0" w:color="000000"/>
              <w:bottom w:val="single" w:sz="6" w:space="0" w:color="000000"/>
              <w:right w:val="single" w:sz="6" w:space="0" w:color="000000"/>
            </w:tcBorders>
            <w:tcMar>
              <w:top w:w="57" w:type="dxa"/>
              <w:left w:w="0" w:type="dxa"/>
              <w:bottom w:w="17" w:type="dxa"/>
              <w:right w:w="0" w:type="dxa"/>
            </w:tcMar>
          </w:tcPr>
          <w:p w14:paraId="1E50CE0A" w14:textId="77777777" w:rsidR="00E9001E" w:rsidRPr="00E9001E" w:rsidRDefault="00E9001E" w:rsidP="00E9001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9001E">
              <w:rPr>
                <w:rFonts w:ascii="Avenir Next" w:hAnsi="Avenir Next" w:cs="Avenir Next"/>
                <w:color w:val="000000"/>
                <w:w w:val="80"/>
                <w:sz w:val="17"/>
                <w:szCs w:val="17"/>
                <w:lang w:val="es-ES_tradnl"/>
              </w:rPr>
              <w:t xml:space="preserve">Sea Net </w:t>
            </w:r>
          </w:p>
        </w:tc>
        <w:tc>
          <w:tcPr>
            <w:tcW w:w="533" w:type="dxa"/>
            <w:tcBorders>
              <w:top w:val="single" w:sz="6" w:space="0" w:color="000000"/>
              <w:left w:val="single" w:sz="6" w:space="0" w:color="000000"/>
              <w:bottom w:val="single" w:sz="6" w:space="0" w:color="000000"/>
              <w:right w:val="single" w:sz="6" w:space="0" w:color="000000"/>
            </w:tcBorders>
            <w:tcMar>
              <w:top w:w="57" w:type="dxa"/>
              <w:left w:w="0" w:type="dxa"/>
              <w:bottom w:w="17" w:type="dxa"/>
              <w:right w:w="0" w:type="dxa"/>
            </w:tcMar>
          </w:tcPr>
          <w:p w14:paraId="1CFD115A" w14:textId="77777777" w:rsidR="00E9001E" w:rsidRPr="00E9001E" w:rsidRDefault="00E9001E" w:rsidP="00E9001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9001E">
              <w:rPr>
                <w:rFonts w:ascii="Avenir Next" w:hAnsi="Avenir Next" w:cs="Avenir Next"/>
                <w:color w:val="000000"/>
                <w:w w:val="80"/>
                <w:sz w:val="17"/>
                <w:szCs w:val="17"/>
                <w:lang w:val="es-ES_tradnl"/>
              </w:rPr>
              <w:t>TS</w:t>
            </w:r>
          </w:p>
        </w:tc>
      </w:tr>
      <w:tr w:rsidR="00E9001E" w:rsidRPr="00E9001E" w14:paraId="6F46B3A2" w14:textId="77777777">
        <w:trPr>
          <w:trHeight w:val="60"/>
        </w:trPr>
        <w:tc>
          <w:tcPr>
            <w:tcW w:w="131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tcPr>
          <w:p w14:paraId="225FDFD5" w14:textId="77777777" w:rsidR="00E9001E" w:rsidRPr="00E9001E" w:rsidRDefault="00E9001E" w:rsidP="00E9001E">
            <w:pPr>
              <w:autoSpaceDE w:val="0"/>
              <w:autoSpaceDN w:val="0"/>
              <w:adjustRightInd w:val="0"/>
              <w:rPr>
                <w:rFonts w:ascii="Avenir Next Demi Bold" w:hAnsi="Avenir Next Demi Bold"/>
                <w:lang w:val="es-ES_tradnl"/>
              </w:rPr>
            </w:pPr>
          </w:p>
        </w:tc>
        <w:tc>
          <w:tcPr>
            <w:tcW w:w="1746" w:type="dxa"/>
            <w:tcBorders>
              <w:top w:val="single" w:sz="6" w:space="0" w:color="000000"/>
              <w:left w:val="single" w:sz="6" w:space="0" w:color="000000"/>
              <w:bottom w:val="single" w:sz="6" w:space="0" w:color="FFFFFF"/>
              <w:right w:val="single" w:sz="6" w:space="0" w:color="000000"/>
            </w:tcBorders>
            <w:tcMar>
              <w:top w:w="17" w:type="dxa"/>
              <w:left w:w="0" w:type="dxa"/>
              <w:bottom w:w="17" w:type="dxa"/>
              <w:right w:w="0" w:type="dxa"/>
            </w:tcMar>
          </w:tcPr>
          <w:p w14:paraId="531ABF73" w14:textId="77777777" w:rsidR="00E9001E" w:rsidRPr="00E9001E" w:rsidRDefault="00E9001E" w:rsidP="00E9001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9001E">
              <w:rPr>
                <w:rFonts w:ascii="Avenir Next" w:hAnsi="Avenir Next" w:cs="Avenir Next"/>
                <w:color w:val="000000"/>
                <w:w w:val="80"/>
                <w:sz w:val="17"/>
                <w:szCs w:val="17"/>
                <w:lang w:val="es-ES_tradnl"/>
              </w:rPr>
              <w:t>Metropolitan</w:t>
            </w:r>
          </w:p>
        </w:tc>
        <w:tc>
          <w:tcPr>
            <w:tcW w:w="53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tcPr>
          <w:p w14:paraId="442F8D26" w14:textId="77777777" w:rsidR="00E9001E" w:rsidRPr="00E9001E" w:rsidRDefault="00E9001E" w:rsidP="00E9001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9001E">
              <w:rPr>
                <w:rFonts w:ascii="Avenir Next" w:hAnsi="Avenir Next" w:cs="Avenir Next"/>
                <w:color w:val="000000"/>
                <w:w w:val="80"/>
                <w:sz w:val="17"/>
                <w:szCs w:val="17"/>
                <w:lang w:val="es-ES_tradnl"/>
              </w:rPr>
              <w:t>P</w:t>
            </w:r>
          </w:p>
        </w:tc>
      </w:tr>
      <w:tr w:rsidR="00E9001E" w:rsidRPr="00E9001E" w14:paraId="5F00AD88" w14:textId="77777777">
        <w:trPr>
          <w:trHeight w:val="60"/>
        </w:trPr>
        <w:tc>
          <w:tcPr>
            <w:tcW w:w="131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tcPr>
          <w:p w14:paraId="06663CF9" w14:textId="77777777" w:rsidR="00E9001E" w:rsidRPr="00E9001E" w:rsidRDefault="00E9001E" w:rsidP="00E9001E">
            <w:pPr>
              <w:autoSpaceDE w:val="0"/>
              <w:autoSpaceDN w:val="0"/>
              <w:adjustRightInd w:val="0"/>
              <w:rPr>
                <w:rFonts w:ascii="Avenir Next Demi Bold" w:hAnsi="Avenir Next Demi Bold"/>
                <w:lang w:val="es-ES_tradnl"/>
              </w:rPr>
            </w:pPr>
          </w:p>
        </w:tc>
        <w:tc>
          <w:tcPr>
            <w:tcW w:w="1746"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1B3DDE52" w14:textId="77777777" w:rsidR="00E9001E" w:rsidRPr="00E9001E" w:rsidRDefault="00E9001E" w:rsidP="00E9001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9001E">
              <w:rPr>
                <w:rFonts w:ascii="Avenir Next" w:hAnsi="Avenir Next" w:cs="Avenir Next"/>
                <w:color w:val="000000"/>
                <w:w w:val="80"/>
                <w:sz w:val="17"/>
                <w:szCs w:val="17"/>
                <w:lang w:val="es-ES_tradnl"/>
              </w:rPr>
              <w:t>Dan Panorama</w:t>
            </w:r>
          </w:p>
        </w:tc>
        <w:tc>
          <w:tcPr>
            <w:tcW w:w="53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tcPr>
          <w:p w14:paraId="2F86BCAB" w14:textId="77777777" w:rsidR="00E9001E" w:rsidRPr="00E9001E" w:rsidRDefault="00E9001E" w:rsidP="00E9001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9001E">
              <w:rPr>
                <w:rFonts w:ascii="Avenir Next" w:hAnsi="Avenir Next" w:cs="Avenir Next"/>
                <w:color w:val="000000"/>
                <w:w w:val="80"/>
                <w:sz w:val="17"/>
                <w:szCs w:val="17"/>
                <w:lang w:val="es-ES_tradnl"/>
              </w:rPr>
              <w:t>SL</w:t>
            </w:r>
          </w:p>
        </w:tc>
      </w:tr>
      <w:tr w:rsidR="00E9001E" w:rsidRPr="00E9001E" w14:paraId="5889A43D" w14:textId="77777777">
        <w:trPr>
          <w:trHeight w:val="60"/>
        </w:trPr>
        <w:tc>
          <w:tcPr>
            <w:tcW w:w="1315" w:type="dxa"/>
            <w:tcBorders>
              <w:top w:val="single" w:sz="6" w:space="0" w:color="000000"/>
              <w:left w:val="single" w:sz="6" w:space="0" w:color="000000"/>
              <w:bottom w:val="single" w:sz="6" w:space="0" w:color="000000"/>
              <w:right w:val="single" w:sz="6" w:space="0" w:color="000000"/>
            </w:tcBorders>
            <w:tcMar>
              <w:top w:w="57" w:type="dxa"/>
              <w:left w:w="0" w:type="dxa"/>
              <w:bottom w:w="17" w:type="dxa"/>
              <w:right w:w="0" w:type="dxa"/>
            </w:tcMar>
          </w:tcPr>
          <w:p w14:paraId="380E2A33" w14:textId="77777777" w:rsidR="00E9001E" w:rsidRPr="00E9001E" w:rsidRDefault="00E9001E" w:rsidP="00E9001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9001E">
              <w:rPr>
                <w:rFonts w:ascii="Avenir Next" w:hAnsi="Avenir Next" w:cs="Avenir Next"/>
                <w:color w:val="000000"/>
                <w:w w:val="80"/>
                <w:sz w:val="17"/>
                <w:szCs w:val="17"/>
                <w:lang w:val="es-ES_tradnl"/>
              </w:rPr>
              <w:t>Galilea</w:t>
            </w:r>
          </w:p>
        </w:tc>
        <w:tc>
          <w:tcPr>
            <w:tcW w:w="1746" w:type="dxa"/>
            <w:tcBorders>
              <w:top w:val="single" w:sz="6" w:space="0" w:color="FFFFFF"/>
              <w:left w:val="single" w:sz="6" w:space="0" w:color="000000"/>
              <w:bottom w:val="single" w:sz="6" w:space="0" w:color="000000"/>
              <w:right w:val="single" w:sz="6" w:space="0" w:color="000000"/>
            </w:tcBorders>
            <w:tcMar>
              <w:top w:w="57" w:type="dxa"/>
              <w:left w:w="0" w:type="dxa"/>
              <w:bottom w:w="17" w:type="dxa"/>
              <w:right w:w="0" w:type="dxa"/>
            </w:tcMar>
          </w:tcPr>
          <w:p w14:paraId="1275C0AB" w14:textId="77777777" w:rsidR="00E9001E" w:rsidRPr="00E9001E" w:rsidRDefault="00E9001E" w:rsidP="00E9001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9001E">
              <w:rPr>
                <w:rFonts w:ascii="Avenir Next" w:hAnsi="Avenir Next" w:cs="Avenir Next"/>
                <w:color w:val="000000"/>
                <w:w w:val="80"/>
                <w:sz w:val="17"/>
                <w:szCs w:val="17"/>
                <w:lang w:val="es-ES_tradnl"/>
              </w:rPr>
              <w:t>Kibutz</w:t>
            </w:r>
          </w:p>
        </w:tc>
        <w:tc>
          <w:tcPr>
            <w:tcW w:w="533" w:type="dxa"/>
            <w:tcBorders>
              <w:top w:val="single" w:sz="6" w:space="0" w:color="000000"/>
              <w:left w:val="single" w:sz="6" w:space="0" w:color="000000"/>
              <w:bottom w:val="single" w:sz="6" w:space="0" w:color="000000"/>
              <w:right w:val="single" w:sz="6" w:space="0" w:color="000000"/>
            </w:tcBorders>
            <w:tcMar>
              <w:top w:w="57" w:type="dxa"/>
              <w:left w:w="0" w:type="dxa"/>
              <w:bottom w:w="17" w:type="dxa"/>
              <w:right w:w="0" w:type="dxa"/>
            </w:tcMar>
          </w:tcPr>
          <w:p w14:paraId="4A6D274D" w14:textId="77777777" w:rsidR="00E9001E" w:rsidRPr="00E9001E" w:rsidRDefault="00E9001E" w:rsidP="00E9001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9001E">
              <w:rPr>
                <w:rFonts w:ascii="Avenir Next" w:hAnsi="Avenir Next" w:cs="Avenir Next"/>
                <w:color w:val="000000"/>
                <w:w w:val="80"/>
                <w:sz w:val="17"/>
                <w:szCs w:val="17"/>
                <w:lang w:val="es-ES_tradnl"/>
              </w:rPr>
              <w:t>TS/P/SL</w:t>
            </w:r>
          </w:p>
        </w:tc>
      </w:tr>
      <w:tr w:rsidR="00E9001E" w:rsidRPr="00E9001E" w14:paraId="6AC8320A" w14:textId="77777777">
        <w:trPr>
          <w:trHeight w:val="60"/>
        </w:trPr>
        <w:tc>
          <w:tcPr>
            <w:tcW w:w="1315" w:type="dxa"/>
            <w:tcBorders>
              <w:top w:val="single" w:sz="6" w:space="0" w:color="000000"/>
              <w:left w:val="single" w:sz="6" w:space="0" w:color="000000"/>
              <w:bottom w:val="single" w:sz="6" w:space="0" w:color="000000"/>
              <w:right w:val="single" w:sz="6" w:space="0" w:color="000000"/>
            </w:tcBorders>
            <w:tcMar>
              <w:top w:w="57" w:type="dxa"/>
              <w:left w:w="0" w:type="dxa"/>
              <w:bottom w:w="17" w:type="dxa"/>
              <w:right w:w="0" w:type="dxa"/>
            </w:tcMar>
          </w:tcPr>
          <w:p w14:paraId="336EAE40" w14:textId="77777777" w:rsidR="00E9001E" w:rsidRPr="00E9001E" w:rsidRDefault="00E9001E" w:rsidP="00E9001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9001E">
              <w:rPr>
                <w:rFonts w:ascii="Avenir Next" w:hAnsi="Avenir Next" w:cs="Avenir Next"/>
                <w:color w:val="000000"/>
                <w:w w:val="80"/>
                <w:sz w:val="17"/>
                <w:szCs w:val="17"/>
                <w:lang w:val="es-ES_tradnl"/>
              </w:rPr>
              <w:t>Jerusalem</w:t>
            </w:r>
          </w:p>
        </w:tc>
        <w:tc>
          <w:tcPr>
            <w:tcW w:w="1746" w:type="dxa"/>
            <w:tcBorders>
              <w:top w:val="single" w:sz="6" w:space="0" w:color="000000"/>
              <w:left w:val="single" w:sz="6" w:space="0" w:color="000000"/>
              <w:bottom w:val="single" w:sz="6" w:space="0" w:color="000000"/>
              <w:right w:val="single" w:sz="6" w:space="0" w:color="000000"/>
            </w:tcBorders>
            <w:tcMar>
              <w:top w:w="57" w:type="dxa"/>
              <w:left w:w="0" w:type="dxa"/>
              <w:bottom w:w="17" w:type="dxa"/>
              <w:right w:w="0" w:type="dxa"/>
            </w:tcMar>
          </w:tcPr>
          <w:p w14:paraId="381F8AEB" w14:textId="77777777" w:rsidR="00E9001E" w:rsidRPr="00E9001E" w:rsidRDefault="00E9001E" w:rsidP="00E9001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9001E">
              <w:rPr>
                <w:rFonts w:ascii="Avenir Next" w:hAnsi="Avenir Next" w:cs="Avenir Next"/>
                <w:color w:val="000000"/>
                <w:w w:val="80"/>
                <w:sz w:val="17"/>
                <w:szCs w:val="17"/>
                <w:lang w:val="es-ES_tradnl"/>
              </w:rPr>
              <w:t>Prima Park</w:t>
            </w:r>
          </w:p>
        </w:tc>
        <w:tc>
          <w:tcPr>
            <w:tcW w:w="533" w:type="dxa"/>
            <w:tcBorders>
              <w:top w:val="single" w:sz="6" w:space="0" w:color="000000"/>
              <w:left w:val="single" w:sz="6" w:space="0" w:color="000000"/>
              <w:bottom w:val="single" w:sz="6" w:space="0" w:color="000000"/>
              <w:right w:val="single" w:sz="6" w:space="0" w:color="000000"/>
            </w:tcBorders>
            <w:tcMar>
              <w:top w:w="57" w:type="dxa"/>
              <w:left w:w="0" w:type="dxa"/>
              <w:bottom w:w="17" w:type="dxa"/>
              <w:right w:w="0" w:type="dxa"/>
            </w:tcMar>
          </w:tcPr>
          <w:p w14:paraId="2D211FA8" w14:textId="77777777" w:rsidR="00E9001E" w:rsidRPr="00E9001E" w:rsidRDefault="00E9001E" w:rsidP="00E9001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9001E">
              <w:rPr>
                <w:rFonts w:ascii="Avenir Next" w:hAnsi="Avenir Next" w:cs="Avenir Next"/>
                <w:color w:val="000000"/>
                <w:w w:val="80"/>
                <w:sz w:val="17"/>
                <w:szCs w:val="17"/>
                <w:lang w:val="es-ES_tradnl"/>
              </w:rPr>
              <w:t>TS</w:t>
            </w:r>
          </w:p>
        </w:tc>
      </w:tr>
      <w:tr w:rsidR="00E9001E" w:rsidRPr="00E9001E" w14:paraId="3B25CF6B" w14:textId="77777777">
        <w:trPr>
          <w:trHeight w:val="60"/>
        </w:trPr>
        <w:tc>
          <w:tcPr>
            <w:tcW w:w="131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tcPr>
          <w:p w14:paraId="1D34AAD0" w14:textId="77777777" w:rsidR="00E9001E" w:rsidRPr="00E9001E" w:rsidRDefault="00E9001E" w:rsidP="00E9001E">
            <w:pPr>
              <w:autoSpaceDE w:val="0"/>
              <w:autoSpaceDN w:val="0"/>
              <w:adjustRightInd w:val="0"/>
              <w:rPr>
                <w:rFonts w:ascii="Avenir Next Demi Bold" w:hAnsi="Avenir Next Demi Bold"/>
                <w:lang w:val="es-ES_tradnl"/>
              </w:rPr>
            </w:pPr>
          </w:p>
        </w:tc>
        <w:tc>
          <w:tcPr>
            <w:tcW w:w="1746" w:type="dxa"/>
            <w:tcBorders>
              <w:top w:val="single" w:sz="6" w:space="0" w:color="000000"/>
              <w:left w:val="single" w:sz="6" w:space="0" w:color="000000"/>
              <w:bottom w:val="single" w:sz="6" w:space="0" w:color="FFFFFF"/>
              <w:right w:val="single" w:sz="6" w:space="0" w:color="000000"/>
            </w:tcBorders>
            <w:tcMar>
              <w:top w:w="17" w:type="dxa"/>
              <w:left w:w="0" w:type="dxa"/>
              <w:bottom w:w="17" w:type="dxa"/>
              <w:right w:w="0" w:type="dxa"/>
            </w:tcMar>
          </w:tcPr>
          <w:p w14:paraId="0889A6BD" w14:textId="77777777" w:rsidR="00E9001E" w:rsidRPr="00E9001E" w:rsidRDefault="00E9001E" w:rsidP="00E9001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9001E">
              <w:rPr>
                <w:rFonts w:ascii="Avenir Next" w:hAnsi="Avenir Next" w:cs="Avenir Next"/>
                <w:color w:val="000000"/>
                <w:w w:val="80"/>
                <w:sz w:val="17"/>
                <w:szCs w:val="17"/>
                <w:lang w:val="es-ES_tradnl"/>
              </w:rPr>
              <w:t>Leonardo</w:t>
            </w:r>
          </w:p>
        </w:tc>
        <w:tc>
          <w:tcPr>
            <w:tcW w:w="53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tcPr>
          <w:p w14:paraId="23CE447A" w14:textId="77777777" w:rsidR="00E9001E" w:rsidRPr="00E9001E" w:rsidRDefault="00E9001E" w:rsidP="00E9001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9001E">
              <w:rPr>
                <w:rFonts w:ascii="Avenir Next" w:hAnsi="Avenir Next" w:cs="Avenir Next"/>
                <w:color w:val="000000"/>
                <w:w w:val="80"/>
                <w:sz w:val="17"/>
                <w:szCs w:val="17"/>
                <w:lang w:val="es-ES_tradnl"/>
              </w:rPr>
              <w:t>P</w:t>
            </w:r>
          </w:p>
        </w:tc>
      </w:tr>
      <w:tr w:rsidR="00E9001E" w:rsidRPr="00E9001E" w14:paraId="0076EDF7" w14:textId="77777777">
        <w:trPr>
          <w:trHeight w:val="60"/>
        </w:trPr>
        <w:tc>
          <w:tcPr>
            <w:tcW w:w="1315" w:type="dxa"/>
            <w:tcBorders>
              <w:top w:val="single" w:sz="6" w:space="0" w:color="000000"/>
              <w:left w:val="single" w:sz="6" w:space="0" w:color="000000"/>
              <w:bottom w:val="single" w:sz="6" w:space="0" w:color="FFFFFF"/>
              <w:right w:val="single" w:sz="6" w:space="0" w:color="000000"/>
            </w:tcBorders>
            <w:tcMar>
              <w:top w:w="17" w:type="dxa"/>
              <w:left w:w="0" w:type="dxa"/>
              <w:bottom w:w="17" w:type="dxa"/>
              <w:right w:w="0" w:type="dxa"/>
            </w:tcMar>
          </w:tcPr>
          <w:p w14:paraId="34930035" w14:textId="77777777" w:rsidR="00E9001E" w:rsidRPr="00E9001E" w:rsidRDefault="00E9001E" w:rsidP="00E9001E">
            <w:pPr>
              <w:autoSpaceDE w:val="0"/>
              <w:autoSpaceDN w:val="0"/>
              <w:adjustRightInd w:val="0"/>
              <w:rPr>
                <w:rFonts w:ascii="Avenir Next Demi Bold" w:hAnsi="Avenir Next Demi Bold"/>
                <w:lang w:val="es-ES_tradnl"/>
              </w:rPr>
            </w:pPr>
          </w:p>
        </w:tc>
        <w:tc>
          <w:tcPr>
            <w:tcW w:w="1746"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067BBDE9" w14:textId="77777777" w:rsidR="00E9001E" w:rsidRPr="00E9001E" w:rsidRDefault="00E9001E" w:rsidP="00E9001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9001E">
              <w:rPr>
                <w:rFonts w:ascii="Avenir Next" w:hAnsi="Avenir Next" w:cs="Avenir Next"/>
                <w:color w:val="000000"/>
                <w:w w:val="80"/>
                <w:sz w:val="17"/>
                <w:szCs w:val="17"/>
                <w:lang w:val="es-ES_tradnl"/>
              </w:rPr>
              <w:t>Dan Panorama</w:t>
            </w:r>
          </w:p>
        </w:tc>
        <w:tc>
          <w:tcPr>
            <w:tcW w:w="533" w:type="dxa"/>
            <w:tcBorders>
              <w:top w:val="single" w:sz="6" w:space="0" w:color="000000"/>
              <w:left w:val="single" w:sz="6" w:space="0" w:color="000000"/>
              <w:bottom w:val="single" w:sz="6" w:space="0" w:color="FFFFFF"/>
              <w:right w:val="single" w:sz="6" w:space="0" w:color="000000"/>
            </w:tcBorders>
            <w:tcMar>
              <w:top w:w="17" w:type="dxa"/>
              <w:left w:w="0" w:type="dxa"/>
              <w:bottom w:w="17" w:type="dxa"/>
              <w:right w:w="0" w:type="dxa"/>
            </w:tcMar>
          </w:tcPr>
          <w:p w14:paraId="54314027" w14:textId="77777777" w:rsidR="00E9001E" w:rsidRPr="00E9001E" w:rsidRDefault="00E9001E" w:rsidP="00E9001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9001E">
              <w:rPr>
                <w:rFonts w:ascii="Avenir Next" w:hAnsi="Avenir Next" w:cs="Avenir Next"/>
                <w:color w:val="000000"/>
                <w:w w:val="80"/>
                <w:sz w:val="17"/>
                <w:szCs w:val="17"/>
                <w:lang w:val="es-ES_tradnl"/>
              </w:rPr>
              <w:t>SL</w:t>
            </w:r>
          </w:p>
        </w:tc>
      </w:tr>
    </w:tbl>
    <w:p w14:paraId="6D93CF61" w14:textId="77777777" w:rsidR="001C6E95" w:rsidRPr="00104C00"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358"/>
        <w:gridCol w:w="620"/>
        <w:gridCol w:w="350"/>
        <w:gridCol w:w="619"/>
        <w:gridCol w:w="350"/>
        <w:gridCol w:w="620"/>
        <w:gridCol w:w="350"/>
        <w:gridCol w:w="619"/>
        <w:gridCol w:w="350"/>
        <w:gridCol w:w="620"/>
        <w:gridCol w:w="350"/>
        <w:gridCol w:w="619"/>
        <w:gridCol w:w="350"/>
        <w:gridCol w:w="620"/>
        <w:gridCol w:w="350"/>
        <w:gridCol w:w="619"/>
        <w:gridCol w:w="350"/>
        <w:gridCol w:w="620"/>
        <w:gridCol w:w="349"/>
      </w:tblGrid>
      <w:tr w:rsidR="00E9001E" w:rsidRPr="00E9001E" w14:paraId="41FD6068" w14:textId="77777777">
        <w:trPr>
          <w:trHeight w:val="406"/>
        </w:trPr>
        <w:tc>
          <w:tcPr>
            <w:tcW w:w="2358" w:type="dxa"/>
            <w:tcBorders>
              <w:top w:val="single" w:sz="6" w:space="0" w:color="FFFFFF"/>
              <w:left w:val="single" w:sz="6" w:space="0" w:color="000000"/>
              <w:bottom w:val="single" w:sz="6" w:space="0" w:color="E00019"/>
              <w:right w:val="single" w:sz="6" w:space="0" w:color="000000"/>
            </w:tcBorders>
            <w:tcMar>
              <w:top w:w="0" w:type="dxa"/>
              <w:left w:w="0" w:type="dxa"/>
              <w:bottom w:w="57" w:type="dxa"/>
              <w:right w:w="0" w:type="dxa"/>
            </w:tcMar>
          </w:tcPr>
          <w:p w14:paraId="5A87B459" w14:textId="77777777" w:rsidR="00E9001E" w:rsidRPr="00E9001E" w:rsidRDefault="00E9001E" w:rsidP="00E9001E">
            <w:pPr>
              <w:pStyle w:val="cabecerahotelespreciosHoteles-Incluye"/>
              <w:rPr>
                <w:color w:val="CB0065"/>
                <w:spacing w:val="-5"/>
                <w:sz w:val="26"/>
                <w:szCs w:val="26"/>
              </w:rPr>
            </w:pPr>
            <w:r w:rsidRPr="00E9001E">
              <w:rPr>
                <w:color w:val="CB0065"/>
                <w:spacing w:val="-6"/>
              </w:rPr>
              <w:t xml:space="preserve">Precios por persona U$A </w:t>
            </w:r>
            <w:r w:rsidRPr="00E9001E">
              <w:rPr>
                <w:color w:val="CB0065"/>
                <w:spacing w:val="-6"/>
              </w:rPr>
              <w:br/>
            </w:r>
            <w:r w:rsidRPr="00E9001E">
              <w:rPr>
                <w:color w:val="CB0065"/>
                <w:spacing w:val="-5"/>
                <w:sz w:val="26"/>
                <w:szCs w:val="26"/>
              </w:rPr>
              <w:t>(mínimo 2 personas)</w:t>
            </w:r>
          </w:p>
          <w:p w14:paraId="231EA64E" w14:textId="77777777" w:rsidR="00E9001E" w:rsidRPr="00E9001E" w:rsidRDefault="00E9001E" w:rsidP="00E9001E">
            <w:pPr>
              <w:autoSpaceDE w:val="0"/>
              <w:autoSpaceDN w:val="0"/>
              <w:adjustRightInd w:val="0"/>
              <w:rPr>
                <w:rFonts w:ascii="KG Empire of Dirt" w:hAnsi="KG Empire of Dirt"/>
                <w:lang w:val="es-ES_tradnl"/>
              </w:rPr>
            </w:pPr>
          </w:p>
        </w:tc>
        <w:tc>
          <w:tcPr>
            <w:tcW w:w="2909" w:type="dxa"/>
            <w:gridSpan w:val="6"/>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vAlign w:val="center"/>
          </w:tcPr>
          <w:p w14:paraId="69DECE5B" w14:textId="77777777" w:rsidR="00E9001E" w:rsidRPr="00E9001E" w:rsidRDefault="00E9001E" w:rsidP="00E9001E">
            <w:pPr>
              <w:autoSpaceDE w:val="0"/>
              <w:autoSpaceDN w:val="0"/>
              <w:adjustRightInd w:val="0"/>
              <w:spacing w:line="180" w:lineRule="atLeast"/>
              <w:jc w:val="center"/>
              <w:textAlignment w:val="center"/>
              <w:rPr>
                <w:rFonts w:ascii="Avenir Next Demi Bold" w:hAnsi="Avenir Next Demi Bold" w:cs="Avenir Next Demi Bold"/>
                <w:b/>
                <w:bCs/>
                <w:color w:val="000000"/>
                <w:w w:val="80"/>
                <w:position w:val="2"/>
                <w:sz w:val="17"/>
                <w:szCs w:val="17"/>
                <w:lang w:val="es-ES_tradnl"/>
              </w:rPr>
            </w:pPr>
            <w:r w:rsidRPr="00E9001E">
              <w:rPr>
                <w:rFonts w:ascii="Avenir Next Demi Bold" w:hAnsi="Avenir Next Demi Bold" w:cs="Avenir Next Demi Bold"/>
                <w:b/>
                <w:bCs/>
                <w:color w:val="000000"/>
                <w:w w:val="80"/>
                <w:position w:val="2"/>
                <w:sz w:val="17"/>
                <w:szCs w:val="17"/>
                <w:lang w:val="es-ES_tradnl"/>
              </w:rPr>
              <w:t>Tour Completo</w:t>
            </w:r>
          </w:p>
          <w:p w14:paraId="239F78F7" w14:textId="77777777" w:rsidR="00E9001E" w:rsidRPr="00E9001E" w:rsidRDefault="00E9001E" w:rsidP="00E9001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E9001E">
              <w:rPr>
                <w:rFonts w:ascii="Avenir Next Demi Bold" w:hAnsi="Avenir Next Demi Bold" w:cs="Avenir Next Demi Bold"/>
                <w:b/>
                <w:bCs/>
                <w:color w:val="000000"/>
                <w:w w:val="80"/>
                <w:position w:val="2"/>
                <w:sz w:val="17"/>
                <w:szCs w:val="17"/>
                <w:lang w:val="es-ES_tradnl"/>
              </w:rPr>
              <w:t>8 días</w:t>
            </w:r>
          </w:p>
        </w:tc>
        <w:tc>
          <w:tcPr>
            <w:tcW w:w="2908" w:type="dxa"/>
            <w:gridSpan w:val="6"/>
            <w:tcBorders>
              <w:top w:val="single" w:sz="6" w:space="0" w:color="FFFFFF"/>
              <w:left w:val="single" w:sz="5" w:space="0" w:color="E00019"/>
              <w:bottom w:val="single" w:sz="5" w:space="0" w:color="E00019"/>
              <w:right w:val="single" w:sz="5" w:space="0" w:color="E00019"/>
            </w:tcBorders>
            <w:tcMar>
              <w:top w:w="0" w:type="dxa"/>
              <w:left w:w="0" w:type="dxa"/>
              <w:bottom w:w="57" w:type="dxa"/>
              <w:right w:w="0" w:type="dxa"/>
            </w:tcMar>
            <w:vAlign w:val="center"/>
          </w:tcPr>
          <w:p w14:paraId="37F05188" w14:textId="77777777" w:rsidR="00E9001E" w:rsidRPr="00E9001E" w:rsidRDefault="00E9001E" w:rsidP="00E9001E">
            <w:pPr>
              <w:autoSpaceDE w:val="0"/>
              <w:autoSpaceDN w:val="0"/>
              <w:adjustRightInd w:val="0"/>
              <w:spacing w:line="180" w:lineRule="atLeast"/>
              <w:jc w:val="center"/>
              <w:textAlignment w:val="center"/>
              <w:rPr>
                <w:rFonts w:ascii="Avenir Next Demi Bold" w:hAnsi="Avenir Next Demi Bold" w:cs="Avenir Next Demi Bold"/>
                <w:b/>
                <w:bCs/>
                <w:color w:val="000000"/>
                <w:w w:val="80"/>
                <w:position w:val="2"/>
                <w:sz w:val="17"/>
                <w:szCs w:val="17"/>
                <w:lang w:val="es-ES_tradnl"/>
              </w:rPr>
            </w:pPr>
            <w:r w:rsidRPr="00E9001E">
              <w:rPr>
                <w:rFonts w:ascii="Avenir Next Demi Bold" w:hAnsi="Avenir Next Demi Bold" w:cs="Avenir Next Demi Bold"/>
                <w:b/>
                <w:bCs/>
                <w:color w:val="000000"/>
                <w:w w:val="80"/>
                <w:position w:val="2"/>
                <w:sz w:val="17"/>
                <w:szCs w:val="17"/>
                <w:lang w:val="es-ES_tradnl"/>
              </w:rPr>
              <w:t>Tour 6 días Tel Aviv-Jerusalén</w:t>
            </w:r>
          </w:p>
          <w:p w14:paraId="197491EB" w14:textId="77777777" w:rsidR="00E9001E" w:rsidRPr="00E9001E" w:rsidRDefault="00E9001E" w:rsidP="00E9001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E9001E">
              <w:rPr>
                <w:rFonts w:ascii="Avenir Next Demi Bold" w:hAnsi="Avenir Next Demi Bold" w:cs="Avenir Next Demi Bold"/>
                <w:b/>
                <w:bCs/>
                <w:color w:val="000000"/>
                <w:w w:val="80"/>
                <w:position w:val="2"/>
                <w:sz w:val="17"/>
                <w:szCs w:val="17"/>
                <w:lang w:val="es-ES_tradnl"/>
              </w:rPr>
              <w:t>(de Martes a Domingo)</w:t>
            </w:r>
          </w:p>
        </w:tc>
        <w:tc>
          <w:tcPr>
            <w:tcW w:w="2908" w:type="dxa"/>
            <w:gridSpan w:val="6"/>
            <w:tcBorders>
              <w:top w:val="single" w:sz="6" w:space="0" w:color="FFFFFF"/>
              <w:left w:val="single" w:sz="5" w:space="0" w:color="E00019"/>
              <w:bottom w:val="single" w:sz="5" w:space="0" w:color="E00019"/>
              <w:right w:val="single" w:sz="5" w:space="0" w:color="E00019"/>
            </w:tcBorders>
            <w:tcMar>
              <w:top w:w="0" w:type="dxa"/>
              <w:left w:w="0" w:type="dxa"/>
              <w:bottom w:w="57" w:type="dxa"/>
              <w:right w:w="0" w:type="dxa"/>
            </w:tcMar>
            <w:vAlign w:val="center"/>
          </w:tcPr>
          <w:p w14:paraId="280EB119" w14:textId="77777777" w:rsidR="00E9001E" w:rsidRPr="00E9001E" w:rsidRDefault="00E9001E" w:rsidP="00E9001E">
            <w:pPr>
              <w:autoSpaceDE w:val="0"/>
              <w:autoSpaceDN w:val="0"/>
              <w:adjustRightInd w:val="0"/>
              <w:spacing w:line="180" w:lineRule="atLeast"/>
              <w:jc w:val="center"/>
              <w:textAlignment w:val="center"/>
              <w:rPr>
                <w:rFonts w:ascii="Avenir Next Demi Bold" w:hAnsi="Avenir Next Demi Bold" w:cs="Avenir Next Demi Bold"/>
                <w:b/>
                <w:bCs/>
                <w:color w:val="000000"/>
                <w:w w:val="80"/>
                <w:position w:val="2"/>
                <w:sz w:val="17"/>
                <w:szCs w:val="17"/>
                <w:lang w:val="es-ES_tradnl"/>
              </w:rPr>
            </w:pPr>
            <w:r w:rsidRPr="00E9001E">
              <w:rPr>
                <w:rFonts w:ascii="Avenir Next Demi Bold" w:hAnsi="Avenir Next Demi Bold" w:cs="Avenir Next Demi Bold"/>
                <w:b/>
                <w:bCs/>
                <w:color w:val="000000"/>
                <w:w w:val="80"/>
                <w:position w:val="2"/>
                <w:sz w:val="17"/>
                <w:szCs w:val="17"/>
                <w:lang w:val="es-ES_tradnl"/>
              </w:rPr>
              <w:t>Tour 5 días Jerusalén</w:t>
            </w:r>
          </w:p>
          <w:p w14:paraId="56ACE5EC" w14:textId="77777777" w:rsidR="00E9001E" w:rsidRPr="00E9001E" w:rsidRDefault="00E9001E" w:rsidP="00E9001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E9001E">
              <w:rPr>
                <w:rFonts w:ascii="Avenir Next Demi Bold" w:hAnsi="Avenir Next Demi Bold" w:cs="Avenir Next Demi Bold"/>
                <w:b/>
                <w:bCs/>
                <w:color w:val="000000"/>
                <w:w w:val="80"/>
                <w:position w:val="2"/>
                <w:sz w:val="17"/>
                <w:szCs w:val="17"/>
                <w:lang w:val="es-ES_tradnl"/>
              </w:rPr>
              <w:t>(de Jueves a Lunes)</w:t>
            </w:r>
          </w:p>
        </w:tc>
      </w:tr>
      <w:tr w:rsidR="00E9001E" w:rsidRPr="00E9001E" w14:paraId="5339309C" w14:textId="77777777">
        <w:trPr>
          <w:trHeight w:hRule="exact" w:val="60"/>
        </w:trPr>
        <w:tc>
          <w:tcPr>
            <w:tcW w:w="2358" w:type="dxa"/>
            <w:tcBorders>
              <w:top w:val="single" w:sz="6" w:space="0" w:color="E00019"/>
              <w:left w:val="single" w:sz="6" w:space="0" w:color="000000"/>
              <w:bottom w:val="single" w:sz="6" w:space="0" w:color="3F3F3F"/>
              <w:right w:val="single" w:sz="6" w:space="0" w:color="3F3F3F"/>
            </w:tcBorders>
            <w:tcMar>
              <w:top w:w="34" w:type="dxa"/>
              <w:left w:w="0" w:type="dxa"/>
              <w:bottom w:w="34" w:type="dxa"/>
              <w:right w:w="0" w:type="dxa"/>
            </w:tcMar>
          </w:tcPr>
          <w:p w14:paraId="30684F2C" w14:textId="77777777" w:rsidR="00E9001E" w:rsidRPr="00E9001E" w:rsidRDefault="00E9001E" w:rsidP="00E9001E">
            <w:pPr>
              <w:autoSpaceDE w:val="0"/>
              <w:autoSpaceDN w:val="0"/>
              <w:adjustRightInd w:val="0"/>
              <w:rPr>
                <w:rFonts w:ascii="KG Empire of Dirt" w:hAnsi="KG Empire of Dirt"/>
                <w:lang w:val="es-ES_tradnl"/>
              </w:rPr>
            </w:pPr>
          </w:p>
        </w:tc>
        <w:tc>
          <w:tcPr>
            <w:tcW w:w="620"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2CB21936" w14:textId="77777777" w:rsidR="00E9001E" w:rsidRPr="00E9001E" w:rsidRDefault="00E9001E" w:rsidP="00E9001E">
            <w:pPr>
              <w:autoSpaceDE w:val="0"/>
              <w:autoSpaceDN w:val="0"/>
              <w:adjustRightInd w:val="0"/>
              <w:rPr>
                <w:rFonts w:ascii="KG Empire of Dirt" w:hAnsi="KG Empire of Dirt"/>
                <w:lang w:val="es-ES_tradnl"/>
              </w:rPr>
            </w:pPr>
          </w:p>
        </w:tc>
        <w:tc>
          <w:tcPr>
            <w:tcW w:w="350" w:type="dxa"/>
            <w:tcBorders>
              <w:top w:val="single" w:sz="5" w:space="0" w:color="E00019"/>
              <w:left w:val="single" w:sz="6" w:space="0" w:color="3F3F3F"/>
              <w:bottom w:val="single" w:sz="6" w:space="0" w:color="000000"/>
              <w:right w:val="single" w:sz="5" w:space="0" w:color="E00019"/>
            </w:tcBorders>
            <w:tcMar>
              <w:top w:w="34" w:type="dxa"/>
              <w:left w:w="0" w:type="dxa"/>
              <w:bottom w:w="34" w:type="dxa"/>
              <w:right w:w="0" w:type="dxa"/>
            </w:tcMar>
          </w:tcPr>
          <w:p w14:paraId="477DF85F" w14:textId="77777777" w:rsidR="00E9001E" w:rsidRPr="00E9001E" w:rsidRDefault="00E9001E" w:rsidP="00E9001E">
            <w:pPr>
              <w:autoSpaceDE w:val="0"/>
              <w:autoSpaceDN w:val="0"/>
              <w:adjustRightInd w:val="0"/>
              <w:rPr>
                <w:rFonts w:ascii="KG Empire of Dirt" w:hAnsi="KG Empire of Dirt"/>
                <w:lang w:val="es-ES_tradnl"/>
              </w:rPr>
            </w:pPr>
          </w:p>
        </w:tc>
        <w:tc>
          <w:tcPr>
            <w:tcW w:w="619" w:type="dxa"/>
            <w:tcBorders>
              <w:top w:val="single" w:sz="5" w:space="0" w:color="E00019"/>
              <w:left w:val="single" w:sz="5" w:space="0" w:color="E00019"/>
              <w:bottom w:val="single" w:sz="6" w:space="0" w:color="000000"/>
              <w:right w:val="single" w:sz="6" w:space="0" w:color="E00019"/>
            </w:tcBorders>
            <w:tcMar>
              <w:top w:w="34" w:type="dxa"/>
              <w:left w:w="0" w:type="dxa"/>
              <w:bottom w:w="34" w:type="dxa"/>
              <w:right w:w="0" w:type="dxa"/>
            </w:tcMar>
          </w:tcPr>
          <w:p w14:paraId="46AE207D" w14:textId="77777777" w:rsidR="00E9001E" w:rsidRPr="00E9001E" w:rsidRDefault="00E9001E" w:rsidP="00E9001E">
            <w:pPr>
              <w:autoSpaceDE w:val="0"/>
              <w:autoSpaceDN w:val="0"/>
              <w:adjustRightInd w:val="0"/>
              <w:rPr>
                <w:rFonts w:ascii="KG Empire of Dirt" w:hAnsi="KG Empire of Dirt"/>
                <w:lang w:val="es-ES_tradnl"/>
              </w:rPr>
            </w:pPr>
          </w:p>
        </w:tc>
        <w:tc>
          <w:tcPr>
            <w:tcW w:w="350" w:type="dxa"/>
            <w:tcBorders>
              <w:top w:val="single" w:sz="5" w:space="0" w:color="E00019"/>
              <w:left w:val="single" w:sz="6" w:space="0" w:color="E00019"/>
              <w:bottom w:val="single" w:sz="6" w:space="0" w:color="000000"/>
              <w:right w:val="single" w:sz="5" w:space="0" w:color="E00019"/>
            </w:tcBorders>
            <w:tcMar>
              <w:top w:w="34" w:type="dxa"/>
              <w:left w:w="0" w:type="dxa"/>
              <w:bottom w:w="34" w:type="dxa"/>
              <w:right w:w="0" w:type="dxa"/>
            </w:tcMar>
          </w:tcPr>
          <w:p w14:paraId="21213C4B" w14:textId="77777777" w:rsidR="00E9001E" w:rsidRPr="00E9001E" w:rsidRDefault="00E9001E" w:rsidP="00E9001E">
            <w:pPr>
              <w:autoSpaceDE w:val="0"/>
              <w:autoSpaceDN w:val="0"/>
              <w:adjustRightInd w:val="0"/>
              <w:rPr>
                <w:rFonts w:ascii="KG Empire of Dirt" w:hAnsi="KG Empire of Dirt"/>
                <w:lang w:val="es-ES_tradnl"/>
              </w:rPr>
            </w:pPr>
          </w:p>
        </w:tc>
        <w:tc>
          <w:tcPr>
            <w:tcW w:w="620" w:type="dxa"/>
            <w:tcBorders>
              <w:top w:val="single" w:sz="5" w:space="0" w:color="E00019"/>
              <w:left w:val="single" w:sz="5" w:space="0" w:color="E00019"/>
              <w:bottom w:val="single" w:sz="6" w:space="0" w:color="000000"/>
              <w:right w:val="single" w:sz="6" w:space="0" w:color="E00019"/>
            </w:tcBorders>
            <w:tcMar>
              <w:top w:w="34" w:type="dxa"/>
              <w:left w:w="57" w:type="dxa"/>
              <w:bottom w:w="34" w:type="dxa"/>
              <w:right w:w="28" w:type="dxa"/>
            </w:tcMar>
          </w:tcPr>
          <w:p w14:paraId="1312DDC5" w14:textId="77777777" w:rsidR="00E9001E" w:rsidRPr="00E9001E" w:rsidRDefault="00E9001E" w:rsidP="00E9001E">
            <w:pPr>
              <w:autoSpaceDE w:val="0"/>
              <w:autoSpaceDN w:val="0"/>
              <w:adjustRightInd w:val="0"/>
              <w:rPr>
                <w:rFonts w:ascii="KG Empire of Dirt" w:hAnsi="KG Empire of Dirt"/>
                <w:lang w:val="es-ES_tradnl"/>
              </w:rPr>
            </w:pPr>
          </w:p>
        </w:tc>
        <w:tc>
          <w:tcPr>
            <w:tcW w:w="350" w:type="dxa"/>
            <w:tcBorders>
              <w:top w:val="single" w:sz="5" w:space="0" w:color="E00019"/>
              <w:left w:val="single" w:sz="6" w:space="0" w:color="E00019"/>
              <w:bottom w:val="single" w:sz="6" w:space="0" w:color="000000"/>
              <w:right w:val="single" w:sz="5" w:space="0" w:color="E00019"/>
            </w:tcBorders>
            <w:tcMar>
              <w:top w:w="34" w:type="dxa"/>
              <w:left w:w="57" w:type="dxa"/>
              <w:bottom w:w="34" w:type="dxa"/>
              <w:right w:w="28" w:type="dxa"/>
            </w:tcMar>
          </w:tcPr>
          <w:p w14:paraId="55D27DD8" w14:textId="77777777" w:rsidR="00E9001E" w:rsidRPr="00E9001E" w:rsidRDefault="00E9001E" w:rsidP="00E9001E">
            <w:pPr>
              <w:autoSpaceDE w:val="0"/>
              <w:autoSpaceDN w:val="0"/>
              <w:adjustRightInd w:val="0"/>
              <w:rPr>
                <w:rFonts w:ascii="KG Empire of Dirt" w:hAnsi="KG Empire of Dirt"/>
                <w:lang w:val="es-ES_tradnl"/>
              </w:rPr>
            </w:pPr>
          </w:p>
        </w:tc>
        <w:tc>
          <w:tcPr>
            <w:tcW w:w="619" w:type="dxa"/>
            <w:tcBorders>
              <w:top w:val="single" w:sz="5" w:space="0" w:color="E00019"/>
              <w:left w:val="single" w:sz="5" w:space="0" w:color="E00019"/>
              <w:bottom w:val="single" w:sz="6" w:space="0" w:color="000000"/>
              <w:right w:val="single" w:sz="6" w:space="0" w:color="3F3F3F"/>
            </w:tcBorders>
            <w:tcMar>
              <w:top w:w="34" w:type="dxa"/>
              <w:left w:w="0" w:type="dxa"/>
              <w:bottom w:w="34" w:type="dxa"/>
              <w:right w:w="0" w:type="dxa"/>
            </w:tcMar>
          </w:tcPr>
          <w:p w14:paraId="0732B8EA" w14:textId="77777777" w:rsidR="00E9001E" w:rsidRPr="00E9001E" w:rsidRDefault="00E9001E" w:rsidP="00E9001E">
            <w:pPr>
              <w:autoSpaceDE w:val="0"/>
              <w:autoSpaceDN w:val="0"/>
              <w:adjustRightInd w:val="0"/>
              <w:rPr>
                <w:rFonts w:ascii="KG Empire of Dirt" w:hAnsi="KG Empire of Dirt"/>
                <w:lang w:val="es-ES_tradnl"/>
              </w:rPr>
            </w:pPr>
          </w:p>
        </w:tc>
        <w:tc>
          <w:tcPr>
            <w:tcW w:w="350" w:type="dxa"/>
            <w:tcBorders>
              <w:top w:val="single" w:sz="5" w:space="0" w:color="E00019"/>
              <w:left w:val="single" w:sz="6" w:space="0" w:color="3F3F3F"/>
              <w:bottom w:val="single" w:sz="6" w:space="0" w:color="000000"/>
              <w:right w:val="single" w:sz="5" w:space="0" w:color="E00019"/>
            </w:tcBorders>
            <w:tcMar>
              <w:top w:w="34" w:type="dxa"/>
              <w:left w:w="0" w:type="dxa"/>
              <w:bottom w:w="34" w:type="dxa"/>
              <w:right w:w="0" w:type="dxa"/>
            </w:tcMar>
          </w:tcPr>
          <w:p w14:paraId="3FEC9CA2" w14:textId="77777777" w:rsidR="00E9001E" w:rsidRPr="00E9001E" w:rsidRDefault="00E9001E" w:rsidP="00E9001E">
            <w:pPr>
              <w:autoSpaceDE w:val="0"/>
              <w:autoSpaceDN w:val="0"/>
              <w:adjustRightInd w:val="0"/>
              <w:rPr>
                <w:rFonts w:ascii="KG Empire of Dirt" w:hAnsi="KG Empire of Dirt"/>
                <w:lang w:val="es-ES_tradnl"/>
              </w:rPr>
            </w:pPr>
          </w:p>
        </w:tc>
        <w:tc>
          <w:tcPr>
            <w:tcW w:w="620" w:type="dxa"/>
            <w:tcBorders>
              <w:top w:val="single" w:sz="5" w:space="0" w:color="E00019"/>
              <w:left w:val="single" w:sz="5" w:space="0" w:color="E00019"/>
              <w:bottom w:val="single" w:sz="6" w:space="0" w:color="000000"/>
              <w:right w:val="single" w:sz="6" w:space="0" w:color="E00019"/>
            </w:tcBorders>
            <w:tcMar>
              <w:top w:w="34" w:type="dxa"/>
              <w:left w:w="0" w:type="dxa"/>
              <w:bottom w:w="34" w:type="dxa"/>
              <w:right w:w="0" w:type="dxa"/>
            </w:tcMar>
          </w:tcPr>
          <w:p w14:paraId="7341D275" w14:textId="77777777" w:rsidR="00E9001E" w:rsidRPr="00E9001E" w:rsidRDefault="00E9001E" w:rsidP="00E9001E">
            <w:pPr>
              <w:autoSpaceDE w:val="0"/>
              <w:autoSpaceDN w:val="0"/>
              <w:adjustRightInd w:val="0"/>
              <w:rPr>
                <w:rFonts w:ascii="KG Empire of Dirt" w:hAnsi="KG Empire of Dirt"/>
                <w:lang w:val="es-ES_tradnl"/>
              </w:rPr>
            </w:pPr>
          </w:p>
        </w:tc>
        <w:tc>
          <w:tcPr>
            <w:tcW w:w="350" w:type="dxa"/>
            <w:tcBorders>
              <w:top w:val="single" w:sz="5" w:space="0" w:color="E00019"/>
              <w:left w:val="single" w:sz="6" w:space="0" w:color="E00019"/>
              <w:bottom w:val="single" w:sz="6" w:space="0" w:color="000000"/>
              <w:right w:val="single" w:sz="5" w:space="0" w:color="E00019"/>
            </w:tcBorders>
            <w:tcMar>
              <w:top w:w="34" w:type="dxa"/>
              <w:left w:w="0" w:type="dxa"/>
              <w:bottom w:w="34" w:type="dxa"/>
              <w:right w:w="0" w:type="dxa"/>
            </w:tcMar>
          </w:tcPr>
          <w:p w14:paraId="3F33CA04" w14:textId="77777777" w:rsidR="00E9001E" w:rsidRPr="00E9001E" w:rsidRDefault="00E9001E" w:rsidP="00E9001E">
            <w:pPr>
              <w:autoSpaceDE w:val="0"/>
              <w:autoSpaceDN w:val="0"/>
              <w:adjustRightInd w:val="0"/>
              <w:rPr>
                <w:rFonts w:ascii="KG Empire of Dirt" w:hAnsi="KG Empire of Dirt"/>
                <w:lang w:val="es-ES_tradnl"/>
              </w:rPr>
            </w:pPr>
          </w:p>
        </w:tc>
        <w:tc>
          <w:tcPr>
            <w:tcW w:w="619" w:type="dxa"/>
            <w:tcBorders>
              <w:top w:val="single" w:sz="5" w:space="0" w:color="E00019"/>
              <w:left w:val="single" w:sz="5" w:space="0" w:color="E00019"/>
              <w:bottom w:val="single" w:sz="6" w:space="0" w:color="000000"/>
              <w:right w:val="single" w:sz="6" w:space="0" w:color="E00019"/>
            </w:tcBorders>
            <w:tcMar>
              <w:top w:w="34" w:type="dxa"/>
              <w:left w:w="57" w:type="dxa"/>
              <w:bottom w:w="34" w:type="dxa"/>
              <w:right w:w="28" w:type="dxa"/>
            </w:tcMar>
          </w:tcPr>
          <w:p w14:paraId="40D9CA81" w14:textId="77777777" w:rsidR="00E9001E" w:rsidRPr="00E9001E" w:rsidRDefault="00E9001E" w:rsidP="00E9001E">
            <w:pPr>
              <w:autoSpaceDE w:val="0"/>
              <w:autoSpaceDN w:val="0"/>
              <w:adjustRightInd w:val="0"/>
              <w:rPr>
                <w:rFonts w:ascii="KG Empire of Dirt" w:hAnsi="KG Empire of Dirt"/>
                <w:lang w:val="es-ES_tradnl"/>
              </w:rPr>
            </w:pPr>
          </w:p>
        </w:tc>
        <w:tc>
          <w:tcPr>
            <w:tcW w:w="350" w:type="dxa"/>
            <w:tcBorders>
              <w:top w:val="single" w:sz="5" w:space="0" w:color="E00019"/>
              <w:left w:val="single" w:sz="6" w:space="0" w:color="E00019"/>
              <w:bottom w:val="single" w:sz="6" w:space="0" w:color="000000"/>
              <w:right w:val="single" w:sz="5" w:space="0" w:color="E00019"/>
            </w:tcBorders>
            <w:tcMar>
              <w:top w:w="34" w:type="dxa"/>
              <w:left w:w="57" w:type="dxa"/>
              <w:bottom w:w="34" w:type="dxa"/>
              <w:right w:w="28" w:type="dxa"/>
            </w:tcMar>
          </w:tcPr>
          <w:p w14:paraId="7E3A828A" w14:textId="77777777" w:rsidR="00E9001E" w:rsidRPr="00E9001E" w:rsidRDefault="00E9001E" w:rsidP="00E9001E">
            <w:pPr>
              <w:autoSpaceDE w:val="0"/>
              <w:autoSpaceDN w:val="0"/>
              <w:adjustRightInd w:val="0"/>
              <w:rPr>
                <w:rFonts w:ascii="KG Empire of Dirt" w:hAnsi="KG Empire of Dirt"/>
                <w:lang w:val="es-ES_tradnl"/>
              </w:rPr>
            </w:pPr>
          </w:p>
        </w:tc>
        <w:tc>
          <w:tcPr>
            <w:tcW w:w="620" w:type="dxa"/>
            <w:tcBorders>
              <w:top w:val="single" w:sz="5" w:space="0" w:color="E00019"/>
              <w:left w:val="single" w:sz="5" w:space="0" w:color="E00019"/>
              <w:bottom w:val="single" w:sz="6" w:space="0" w:color="000000"/>
              <w:right w:val="single" w:sz="6" w:space="0" w:color="3F3F3F"/>
            </w:tcBorders>
            <w:tcMar>
              <w:top w:w="34" w:type="dxa"/>
              <w:left w:w="0" w:type="dxa"/>
              <w:bottom w:w="34" w:type="dxa"/>
              <w:right w:w="0" w:type="dxa"/>
            </w:tcMar>
          </w:tcPr>
          <w:p w14:paraId="25AED382" w14:textId="77777777" w:rsidR="00E9001E" w:rsidRPr="00E9001E" w:rsidRDefault="00E9001E" w:rsidP="00E9001E">
            <w:pPr>
              <w:autoSpaceDE w:val="0"/>
              <w:autoSpaceDN w:val="0"/>
              <w:adjustRightInd w:val="0"/>
              <w:rPr>
                <w:rFonts w:ascii="KG Empire of Dirt" w:hAnsi="KG Empire of Dirt"/>
                <w:lang w:val="es-ES_tradnl"/>
              </w:rPr>
            </w:pPr>
          </w:p>
        </w:tc>
        <w:tc>
          <w:tcPr>
            <w:tcW w:w="350" w:type="dxa"/>
            <w:tcBorders>
              <w:top w:val="single" w:sz="5" w:space="0" w:color="E00019"/>
              <w:left w:val="single" w:sz="6" w:space="0" w:color="3F3F3F"/>
              <w:bottom w:val="single" w:sz="6" w:space="0" w:color="000000"/>
              <w:right w:val="single" w:sz="5" w:space="0" w:color="E00019"/>
            </w:tcBorders>
            <w:tcMar>
              <w:top w:w="34" w:type="dxa"/>
              <w:left w:w="0" w:type="dxa"/>
              <w:bottom w:w="34" w:type="dxa"/>
              <w:right w:w="0" w:type="dxa"/>
            </w:tcMar>
          </w:tcPr>
          <w:p w14:paraId="3EF4E0F1" w14:textId="77777777" w:rsidR="00E9001E" w:rsidRPr="00E9001E" w:rsidRDefault="00E9001E" w:rsidP="00E9001E">
            <w:pPr>
              <w:autoSpaceDE w:val="0"/>
              <w:autoSpaceDN w:val="0"/>
              <w:adjustRightInd w:val="0"/>
              <w:rPr>
                <w:rFonts w:ascii="KG Empire of Dirt" w:hAnsi="KG Empire of Dirt"/>
                <w:lang w:val="es-ES_tradnl"/>
              </w:rPr>
            </w:pPr>
          </w:p>
        </w:tc>
        <w:tc>
          <w:tcPr>
            <w:tcW w:w="619" w:type="dxa"/>
            <w:tcBorders>
              <w:top w:val="single" w:sz="5" w:space="0" w:color="E00019"/>
              <w:left w:val="single" w:sz="5" w:space="0" w:color="E00019"/>
              <w:bottom w:val="single" w:sz="6" w:space="0" w:color="000000"/>
              <w:right w:val="single" w:sz="6" w:space="0" w:color="E00019"/>
            </w:tcBorders>
            <w:tcMar>
              <w:top w:w="34" w:type="dxa"/>
              <w:left w:w="0" w:type="dxa"/>
              <w:bottom w:w="34" w:type="dxa"/>
              <w:right w:w="0" w:type="dxa"/>
            </w:tcMar>
          </w:tcPr>
          <w:p w14:paraId="536658AA" w14:textId="77777777" w:rsidR="00E9001E" w:rsidRPr="00E9001E" w:rsidRDefault="00E9001E" w:rsidP="00E9001E">
            <w:pPr>
              <w:autoSpaceDE w:val="0"/>
              <w:autoSpaceDN w:val="0"/>
              <w:adjustRightInd w:val="0"/>
              <w:rPr>
                <w:rFonts w:ascii="KG Empire of Dirt" w:hAnsi="KG Empire of Dirt"/>
                <w:lang w:val="es-ES_tradnl"/>
              </w:rPr>
            </w:pPr>
          </w:p>
        </w:tc>
        <w:tc>
          <w:tcPr>
            <w:tcW w:w="350" w:type="dxa"/>
            <w:tcBorders>
              <w:top w:val="single" w:sz="5" w:space="0" w:color="E00019"/>
              <w:left w:val="single" w:sz="6" w:space="0" w:color="E00019"/>
              <w:bottom w:val="single" w:sz="6" w:space="0" w:color="000000"/>
              <w:right w:val="single" w:sz="5" w:space="0" w:color="E00019"/>
            </w:tcBorders>
            <w:tcMar>
              <w:top w:w="34" w:type="dxa"/>
              <w:left w:w="0" w:type="dxa"/>
              <w:bottom w:w="34" w:type="dxa"/>
              <w:right w:w="0" w:type="dxa"/>
            </w:tcMar>
          </w:tcPr>
          <w:p w14:paraId="186446CE" w14:textId="77777777" w:rsidR="00E9001E" w:rsidRPr="00E9001E" w:rsidRDefault="00E9001E" w:rsidP="00E9001E">
            <w:pPr>
              <w:autoSpaceDE w:val="0"/>
              <w:autoSpaceDN w:val="0"/>
              <w:adjustRightInd w:val="0"/>
              <w:rPr>
                <w:rFonts w:ascii="KG Empire of Dirt" w:hAnsi="KG Empire of Dirt"/>
                <w:lang w:val="es-ES_tradnl"/>
              </w:rPr>
            </w:pPr>
          </w:p>
        </w:tc>
        <w:tc>
          <w:tcPr>
            <w:tcW w:w="620" w:type="dxa"/>
            <w:tcBorders>
              <w:top w:val="single" w:sz="5" w:space="0" w:color="E00019"/>
              <w:left w:val="single" w:sz="5" w:space="0" w:color="E00019"/>
              <w:bottom w:val="single" w:sz="6" w:space="0" w:color="000000"/>
              <w:right w:val="single" w:sz="6" w:space="0" w:color="E00019"/>
            </w:tcBorders>
            <w:tcMar>
              <w:top w:w="34" w:type="dxa"/>
              <w:left w:w="57" w:type="dxa"/>
              <w:bottom w:w="34" w:type="dxa"/>
              <w:right w:w="28" w:type="dxa"/>
            </w:tcMar>
          </w:tcPr>
          <w:p w14:paraId="59FD0688" w14:textId="77777777" w:rsidR="00E9001E" w:rsidRPr="00E9001E" w:rsidRDefault="00E9001E" w:rsidP="00E9001E">
            <w:pPr>
              <w:autoSpaceDE w:val="0"/>
              <w:autoSpaceDN w:val="0"/>
              <w:adjustRightInd w:val="0"/>
              <w:rPr>
                <w:rFonts w:ascii="KG Empire of Dirt" w:hAnsi="KG Empire of Dirt"/>
                <w:lang w:val="es-ES_tradnl"/>
              </w:rPr>
            </w:pPr>
          </w:p>
        </w:tc>
        <w:tc>
          <w:tcPr>
            <w:tcW w:w="349" w:type="dxa"/>
            <w:tcBorders>
              <w:top w:val="single" w:sz="5" w:space="0" w:color="E00019"/>
              <w:left w:val="single" w:sz="6" w:space="0" w:color="E00019"/>
              <w:bottom w:val="single" w:sz="6" w:space="0" w:color="000000"/>
              <w:right w:val="single" w:sz="6" w:space="0" w:color="E00019"/>
            </w:tcBorders>
            <w:tcMar>
              <w:top w:w="34" w:type="dxa"/>
              <w:left w:w="57" w:type="dxa"/>
              <w:bottom w:w="34" w:type="dxa"/>
              <w:right w:w="28" w:type="dxa"/>
            </w:tcMar>
          </w:tcPr>
          <w:p w14:paraId="5AF06400" w14:textId="77777777" w:rsidR="00E9001E" w:rsidRPr="00E9001E" w:rsidRDefault="00E9001E" w:rsidP="00E9001E">
            <w:pPr>
              <w:autoSpaceDE w:val="0"/>
              <w:autoSpaceDN w:val="0"/>
              <w:adjustRightInd w:val="0"/>
              <w:rPr>
                <w:rFonts w:ascii="KG Empire of Dirt" w:hAnsi="KG Empire of Dirt"/>
                <w:lang w:val="es-ES_tradnl"/>
              </w:rPr>
            </w:pPr>
          </w:p>
        </w:tc>
      </w:tr>
      <w:tr w:rsidR="00E9001E" w:rsidRPr="00E9001E" w14:paraId="27CC102B" w14:textId="77777777">
        <w:trPr>
          <w:trHeight w:val="60"/>
        </w:trPr>
        <w:tc>
          <w:tcPr>
            <w:tcW w:w="2358" w:type="dxa"/>
            <w:tcBorders>
              <w:top w:val="single" w:sz="6" w:space="0" w:color="3F3F3F"/>
              <w:left w:val="single" w:sz="6" w:space="0" w:color="3F3F3F"/>
              <w:bottom w:val="single" w:sz="6" w:space="0" w:color="E00019"/>
              <w:right w:val="single" w:sz="6" w:space="0" w:color="3F3F3F"/>
            </w:tcBorders>
            <w:tcMar>
              <w:top w:w="0" w:type="dxa"/>
              <w:left w:w="0" w:type="dxa"/>
              <w:bottom w:w="0" w:type="dxa"/>
              <w:right w:w="0" w:type="dxa"/>
            </w:tcMar>
            <w:vAlign w:val="bottom"/>
          </w:tcPr>
          <w:p w14:paraId="540ABDFE" w14:textId="77777777" w:rsidR="00E9001E" w:rsidRPr="00E9001E" w:rsidRDefault="00E9001E" w:rsidP="00E9001E">
            <w:pPr>
              <w:autoSpaceDE w:val="0"/>
              <w:autoSpaceDN w:val="0"/>
              <w:adjustRightInd w:val="0"/>
              <w:rPr>
                <w:rFonts w:ascii="KG Empire of Dirt" w:hAnsi="KG Empire of Dirt"/>
                <w:lang w:val="es-ES_tradnl"/>
              </w:rPr>
            </w:pPr>
          </w:p>
        </w:tc>
        <w:tc>
          <w:tcPr>
            <w:tcW w:w="970" w:type="dxa"/>
            <w:gridSpan w:val="2"/>
            <w:tcBorders>
              <w:top w:val="single" w:sz="6" w:space="0" w:color="000000"/>
              <w:left w:val="single" w:sz="6" w:space="0" w:color="3F3F3F"/>
              <w:bottom w:val="single" w:sz="6" w:space="0" w:color="E00019"/>
              <w:right w:val="single" w:sz="5" w:space="0" w:color="E00019"/>
            </w:tcBorders>
            <w:tcMar>
              <w:top w:w="0" w:type="dxa"/>
              <w:left w:w="0" w:type="dxa"/>
              <w:bottom w:w="0" w:type="dxa"/>
              <w:right w:w="0" w:type="dxa"/>
            </w:tcMar>
            <w:vAlign w:val="center"/>
          </w:tcPr>
          <w:p w14:paraId="3B2793A3" w14:textId="77777777" w:rsidR="00E9001E" w:rsidRPr="00E9001E" w:rsidRDefault="00E9001E" w:rsidP="00E9001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E9001E">
              <w:rPr>
                <w:rFonts w:ascii="Avenir Next Demi Bold" w:hAnsi="Avenir Next Demi Bold" w:cs="Avenir Next Demi Bold"/>
                <w:b/>
                <w:bCs/>
                <w:color w:val="000000"/>
                <w:w w:val="80"/>
                <w:position w:val="2"/>
                <w:sz w:val="17"/>
                <w:szCs w:val="17"/>
                <w:lang w:val="es-ES_tradnl"/>
              </w:rPr>
              <w:t>T. Sup</w:t>
            </w:r>
          </w:p>
        </w:tc>
        <w:tc>
          <w:tcPr>
            <w:tcW w:w="969" w:type="dxa"/>
            <w:gridSpan w:val="2"/>
            <w:tcBorders>
              <w:top w:val="single" w:sz="6" w:space="0" w:color="000000"/>
              <w:left w:val="single" w:sz="5" w:space="0" w:color="E00019"/>
              <w:bottom w:val="single" w:sz="6" w:space="0" w:color="E00019"/>
              <w:right w:val="single" w:sz="5" w:space="0" w:color="E00019"/>
            </w:tcBorders>
            <w:tcMar>
              <w:top w:w="0" w:type="dxa"/>
              <w:left w:w="0" w:type="dxa"/>
              <w:bottom w:w="0" w:type="dxa"/>
              <w:right w:w="0" w:type="dxa"/>
            </w:tcMar>
            <w:vAlign w:val="center"/>
          </w:tcPr>
          <w:p w14:paraId="7857B04C" w14:textId="77777777" w:rsidR="00E9001E" w:rsidRPr="00E9001E" w:rsidRDefault="00E9001E" w:rsidP="00E9001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E9001E">
              <w:rPr>
                <w:rFonts w:ascii="Avenir Next Demi Bold" w:hAnsi="Avenir Next Demi Bold" w:cs="Avenir Next Demi Bold"/>
                <w:b/>
                <w:bCs/>
                <w:color w:val="000000"/>
                <w:w w:val="80"/>
                <w:position w:val="2"/>
                <w:sz w:val="17"/>
                <w:szCs w:val="17"/>
                <w:lang w:val="es-ES_tradnl"/>
              </w:rPr>
              <w:t>Primera</w:t>
            </w:r>
          </w:p>
        </w:tc>
        <w:tc>
          <w:tcPr>
            <w:tcW w:w="970" w:type="dxa"/>
            <w:gridSpan w:val="2"/>
            <w:tcBorders>
              <w:top w:val="single" w:sz="6" w:space="0" w:color="000000"/>
              <w:left w:val="single" w:sz="5" w:space="0" w:color="E00019"/>
              <w:bottom w:val="single" w:sz="6" w:space="0" w:color="E00019"/>
              <w:right w:val="single" w:sz="5" w:space="0" w:color="E00019"/>
            </w:tcBorders>
            <w:tcMar>
              <w:top w:w="0" w:type="dxa"/>
              <w:left w:w="0" w:type="dxa"/>
              <w:bottom w:w="0" w:type="dxa"/>
              <w:right w:w="0" w:type="dxa"/>
            </w:tcMar>
            <w:vAlign w:val="center"/>
          </w:tcPr>
          <w:p w14:paraId="57135CE0" w14:textId="77777777" w:rsidR="00E9001E" w:rsidRPr="00E9001E" w:rsidRDefault="00E9001E" w:rsidP="00E9001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E9001E">
              <w:rPr>
                <w:rFonts w:ascii="Avenir Next Demi Bold" w:hAnsi="Avenir Next Demi Bold" w:cs="Avenir Next Demi Bold"/>
                <w:b/>
                <w:bCs/>
                <w:color w:val="000000"/>
                <w:w w:val="80"/>
                <w:position w:val="2"/>
                <w:sz w:val="17"/>
                <w:szCs w:val="17"/>
                <w:lang w:val="es-ES_tradnl"/>
              </w:rPr>
              <w:t>Semi-Lujo</w:t>
            </w:r>
          </w:p>
        </w:tc>
        <w:tc>
          <w:tcPr>
            <w:tcW w:w="969" w:type="dxa"/>
            <w:gridSpan w:val="2"/>
            <w:tcBorders>
              <w:top w:val="single" w:sz="6" w:space="0" w:color="000000"/>
              <w:left w:val="single" w:sz="5" w:space="0" w:color="E00019"/>
              <w:bottom w:val="single" w:sz="6" w:space="0" w:color="E00019"/>
              <w:right w:val="single" w:sz="5" w:space="0" w:color="E00019"/>
            </w:tcBorders>
            <w:tcMar>
              <w:top w:w="0" w:type="dxa"/>
              <w:left w:w="0" w:type="dxa"/>
              <w:bottom w:w="0" w:type="dxa"/>
              <w:right w:w="0" w:type="dxa"/>
            </w:tcMar>
            <w:vAlign w:val="center"/>
          </w:tcPr>
          <w:p w14:paraId="1CDEF497" w14:textId="77777777" w:rsidR="00E9001E" w:rsidRPr="00E9001E" w:rsidRDefault="00E9001E" w:rsidP="00E9001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E9001E">
              <w:rPr>
                <w:rFonts w:ascii="Avenir Next Demi Bold" w:hAnsi="Avenir Next Demi Bold" w:cs="Avenir Next Demi Bold"/>
                <w:b/>
                <w:bCs/>
                <w:color w:val="000000"/>
                <w:w w:val="80"/>
                <w:position w:val="2"/>
                <w:sz w:val="17"/>
                <w:szCs w:val="17"/>
                <w:lang w:val="es-ES_tradnl"/>
              </w:rPr>
              <w:t>T. Sup</w:t>
            </w:r>
          </w:p>
        </w:tc>
        <w:tc>
          <w:tcPr>
            <w:tcW w:w="970" w:type="dxa"/>
            <w:gridSpan w:val="2"/>
            <w:tcBorders>
              <w:top w:val="single" w:sz="6" w:space="0" w:color="000000"/>
              <w:left w:val="single" w:sz="5" w:space="0" w:color="E00019"/>
              <w:bottom w:val="single" w:sz="6" w:space="0" w:color="E00019"/>
              <w:right w:val="single" w:sz="5" w:space="0" w:color="E00019"/>
            </w:tcBorders>
            <w:tcMar>
              <w:top w:w="0" w:type="dxa"/>
              <w:left w:w="0" w:type="dxa"/>
              <w:bottom w:w="0" w:type="dxa"/>
              <w:right w:w="0" w:type="dxa"/>
            </w:tcMar>
            <w:vAlign w:val="center"/>
          </w:tcPr>
          <w:p w14:paraId="3059F7F5" w14:textId="77777777" w:rsidR="00E9001E" w:rsidRPr="00E9001E" w:rsidRDefault="00E9001E" w:rsidP="00E9001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E9001E">
              <w:rPr>
                <w:rFonts w:ascii="Avenir Next Demi Bold" w:hAnsi="Avenir Next Demi Bold" w:cs="Avenir Next Demi Bold"/>
                <w:b/>
                <w:bCs/>
                <w:color w:val="000000"/>
                <w:w w:val="80"/>
                <w:position w:val="2"/>
                <w:sz w:val="17"/>
                <w:szCs w:val="17"/>
                <w:lang w:val="es-ES_tradnl"/>
              </w:rPr>
              <w:t>Primera</w:t>
            </w:r>
          </w:p>
        </w:tc>
        <w:tc>
          <w:tcPr>
            <w:tcW w:w="969" w:type="dxa"/>
            <w:gridSpan w:val="2"/>
            <w:tcBorders>
              <w:top w:val="single" w:sz="6" w:space="0" w:color="000000"/>
              <w:left w:val="single" w:sz="5" w:space="0" w:color="E00019"/>
              <w:bottom w:val="single" w:sz="6" w:space="0" w:color="E00019"/>
              <w:right w:val="single" w:sz="5" w:space="0" w:color="E00019"/>
            </w:tcBorders>
            <w:tcMar>
              <w:top w:w="0" w:type="dxa"/>
              <w:left w:w="0" w:type="dxa"/>
              <w:bottom w:w="0" w:type="dxa"/>
              <w:right w:w="0" w:type="dxa"/>
            </w:tcMar>
            <w:vAlign w:val="center"/>
          </w:tcPr>
          <w:p w14:paraId="068A4734" w14:textId="77777777" w:rsidR="00E9001E" w:rsidRPr="00E9001E" w:rsidRDefault="00E9001E" w:rsidP="00E9001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E9001E">
              <w:rPr>
                <w:rFonts w:ascii="Avenir Next Demi Bold" w:hAnsi="Avenir Next Demi Bold" w:cs="Avenir Next Demi Bold"/>
                <w:b/>
                <w:bCs/>
                <w:color w:val="000000"/>
                <w:w w:val="80"/>
                <w:position w:val="2"/>
                <w:sz w:val="17"/>
                <w:szCs w:val="17"/>
                <w:lang w:val="es-ES_tradnl"/>
              </w:rPr>
              <w:t>Semi-Lujo</w:t>
            </w:r>
          </w:p>
        </w:tc>
        <w:tc>
          <w:tcPr>
            <w:tcW w:w="970" w:type="dxa"/>
            <w:gridSpan w:val="2"/>
            <w:tcBorders>
              <w:top w:val="single" w:sz="6" w:space="0" w:color="000000"/>
              <w:left w:val="single" w:sz="5" w:space="0" w:color="E00019"/>
              <w:bottom w:val="single" w:sz="6" w:space="0" w:color="E00019"/>
              <w:right w:val="single" w:sz="5" w:space="0" w:color="E00019"/>
            </w:tcBorders>
            <w:tcMar>
              <w:top w:w="0" w:type="dxa"/>
              <w:left w:w="0" w:type="dxa"/>
              <w:bottom w:w="0" w:type="dxa"/>
              <w:right w:w="0" w:type="dxa"/>
            </w:tcMar>
            <w:vAlign w:val="center"/>
          </w:tcPr>
          <w:p w14:paraId="01DA372A" w14:textId="77777777" w:rsidR="00E9001E" w:rsidRPr="00E9001E" w:rsidRDefault="00E9001E" w:rsidP="00E9001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E9001E">
              <w:rPr>
                <w:rFonts w:ascii="Avenir Next Demi Bold" w:hAnsi="Avenir Next Demi Bold" w:cs="Avenir Next Demi Bold"/>
                <w:b/>
                <w:bCs/>
                <w:color w:val="000000"/>
                <w:w w:val="80"/>
                <w:position w:val="2"/>
                <w:sz w:val="17"/>
                <w:szCs w:val="17"/>
                <w:lang w:val="es-ES_tradnl"/>
              </w:rPr>
              <w:t>T. Sup</w:t>
            </w:r>
          </w:p>
        </w:tc>
        <w:tc>
          <w:tcPr>
            <w:tcW w:w="969" w:type="dxa"/>
            <w:gridSpan w:val="2"/>
            <w:tcBorders>
              <w:top w:val="single" w:sz="6" w:space="0" w:color="000000"/>
              <w:left w:val="single" w:sz="5" w:space="0" w:color="E00019"/>
              <w:bottom w:val="single" w:sz="6" w:space="0" w:color="E00019"/>
              <w:right w:val="single" w:sz="5" w:space="0" w:color="E00019"/>
            </w:tcBorders>
            <w:tcMar>
              <w:top w:w="0" w:type="dxa"/>
              <w:left w:w="0" w:type="dxa"/>
              <w:bottom w:w="0" w:type="dxa"/>
              <w:right w:w="0" w:type="dxa"/>
            </w:tcMar>
            <w:vAlign w:val="center"/>
          </w:tcPr>
          <w:p w14:paraId="2B82EC3F" w14:textId="77777777" w:rsidR="00E9001E" w:rsidRPr="00E9001E" w:rsidRDefault="00E9001E" w:rsidP="00E9001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E9001E">
              <w:rPr>
                <w:rFonts w:ascii="Avenir Next Demi Bold" w:hAnsi="Avenir Next Demi Bold" w:cs="Avenir Next Demi Bold"/>
                <w:b/>
                <w:bCs/>
                <w:color w:val="000000"/>
                <w:w w:val="80"/>
                <w:position w:val="2"/>
                <w:sz w:val="17"/>
                <w:szCs w:val="17"/>
                <w:lang w:val="es-ES_tradnl"/>
              </w:rPr>
              <w:t>Primera</w:t>
            </w:r>
          </w:p>
        </w:tc>
        <w:tc>
          <w:tcPr>
            <w:tcW w:w="969" w:type="dxa"/>
            <w:gridSpan w:val="2"/>
            <w:tcBorders>
              <w:top w:val="single" w:sz="6" w:space="0" w:color="000000"/>
              <w:left w:val="single" w:sz="5" w:space="0" w:color="E00019"/>
              <w:bottom w:val="single" w:sz="6" w:space="0" w:color="E00019"/>
              <w:right w:val="single" w:sz="5" w:space="0" w:color="E00019"/>
            </w:tcBorders>
            <w:tcMar>
              <w:top w:w="0" w:type="dxa"/>
              <w:left w:w="0" w:type="dxa"/>
              <w:bottom w:w="0" w:type="dxa"/>
              <w:right w:w="0" w:type="dxa"/>
            </w:tcMar>
            <w:vAlign w:val="center"/>
          </w:tcPr>
          <w:p w14:paraId="58AE0A40" w14:textId="77777777" w:rsidR="00E9001E" w:rsidRPr="00E9001E" w:rsidRDefault="00E9001E" w:rsidP="00E9001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E9001E">
              <w:rPr>
                <w:rFonts w:ascii="Avenir Next Demi Bold" w:hAnsi="Avenir Next Demi Bold" w:cs="Avenir Next Demi Bold"/>
                <w:b/>
                <w:bCs/>
                <w:color w:val="000000"/>
                <w:w w:val="80"/>
                <w:position w:val="2"/>
                <w:sz w:val="17"/>
                <w:szCs w:val="17"/>
                <w:lang w:val="es-ES_tradnl"/>
              </w:rPr>
              <w:t>Semi-Lujo</w:t>
            </w:r>
          </w:p>
        </w:tc>
      </w:tr>
      <w:tr w:rsidR="00E9001E" w:rsidRPr="00E9001E" w14:paraId="6E6FB74D" w14:textId="77777777">
        <w:trPr>
          <w:trHeight w:hRule="exact" w:val="60"/>
        </w:trPr>
        <w:tc>
          <w:tcPr>
            <w:tcW w:w="2358" w:type="dxa"/>
            <w:tcBorders>
              <w:top w:val="single" w:sz="6" w:space="0" w:color="E00019"/>
              <w:left w:val="single" w:sz="6" w:space="0" w:color="3F3F3F"/>
              <w:bottom w:val="single" w:sz="5" w:space="0" w:color="E00019"/>
              <w:right w:val="single" w:sz="6" w:space="0" w:color="3F3F3F"/>
            </w:tcBorders>
            <w:tcMar>
              <w:top w:w="85" w:type="dxa"/>
              <w:left w:w="0" w:type="dxa"/>
              <w:bottom w:w="85" w:type="dxa"/>
              <w:right w:w="0" w:type="dxa"/>
            </w:tcMar>
            <w:vAlign w:val="bottom"/>
          </w:tcPr>
          <w:p w14:paraId="5A951012" w14:textId="77777777" w:rsidR="00E9001E" w:rsidRPr="00E9001E" w:rsidRDefault="00E9001E" w:rsidP="00E9001E">
            <w:pPr>
              <w:autoSpaceDE w:val="0"/>
              <w:autoSpaceDN w:val="0"/>
              <w:adjustRightInd w:val="0"/>
              <w:rPr>
                <w:rFonts w:ascii="KG Empire of Dirt" w:hAnsi="KG Empire of Dirt"/>
                <w:lang w:val="es-ES_tradnl"/>
              </w:rPr>
            </w:pPr>
          </w:p>
        </w:tc>
        <w:tc>
          <w:tcPr>
            <w:tcW w:w="970" w:type="dxa"/>
            <w:gridSpan w:val="2"/>
            <w:tcBorders>
              <w:top w:val="single" w:sz="6" w:space="0" w:color="E00019"/>
              <w:left w:val="single" w:sz="6" w:space="0" w:color="3F3F3F"/>
              <w:bottom w:val="single" w:sz="5" w:space="0" w:color="E00019"/>
              <w:right w:val="single" w:sz="5" w:space="0" w:color="E00019"/>
            </w:tcBorders>
            <w:tcMar>
              <w:top w:w="57" w:type="dxa"/>
              <w:left w:w="0" w:type="dxa"/>
              <w:bottom w:w="57" w:type="dxa"/>
              <w:right w:w="0" w:type="dxa"/>
            </w:tcMar>
            <w:vAlign w:val="bottom"/>
          </w:tcPr>
          <w:p w14:paraId="23966333" w14:textId="77777777" w:rsidR="00E9001E" w:rsidRPr="00E9001E" w:rsidRDefault="00E9001E" w:rsidP="00E9001E">
            <w:pPr>
              <w:autoSpaceDE w:val="0"/>
              <w:autoSpaceDN w:val="0"/>
              <w:adjustRightInd w:val="0"/>
              <w:rPr>
                <w:rFonts w:ascii="KG Empire of Dirt" w:hAnsi="KG Empire of Dirt"/>
                <w:lang w:val="es-ES_tradnl"/>
              </w:rPr>
            </w:pPr>
          </w:p>
        </w:tc>
        <w:tc>
          <w:tcPr>
            <w:tcW w:w="969" w:type="dxa"/>
            <w:gridSpan w:val="2"/>
            <w:tcBorders>
              <w:top w:val="single" w:sz="6" w:space="0" w:color="E00019"/>
              <w:left w:val="single" w:sz="5" w:space="0" w:color="E00019"/>
              <w:bottom w:val="single" w:sz="5" w:space="0" w:color="E00019"/>
              <w:right w:val="single" w:sz="5" w:space="0" w:color="E00019"/>
            </w:tcBorders>
            <w:tcMar>
              <w:top w:w="57" w:type="dxa"/>
              <w:left w:w="0" w:type="dxa"/>
              <w:bottom w:w="57" w:type="dxa"/>
              <w:right w:w="0" w:type="dxa"/>
            </w:tcMar>
            <w:vAlign w:val="bottom"/>
          </w:tcPr>
          <w:p w14:paraId="5B685B24" w14:textId="77777777" w:rsidR="00E9001E" w:rsidRPr="00E9001E" w:rsidRDefault="00E9001E" w:rsidP="00E9001E">
            <w:pPr>
              <w:autoSpaceDE w:val="0"/>
              <w:autoSpaceDN w:val="0"/>
              <w:adjustRightInd w:val="0"/>
              <w:rPr>
                <w:rFonts w:ascii="KG Empire of Dirt" w:hAnsi="KG Empire of Dirt"/>
                <w:lang w:val="es-ES_tradnl"/>
              </w:rPr>
            </w:pPr>
          </w:p>
        </w:tc>
        <w:tc>
          <w:tcPr>
            <w:tcW w:w="970" w:type="dxa"/>
            <w:gridSpan w:val="2"/>
            <w:tcBorders>
              <w:top w:val="single" w:sz="6" w:space="0" w:color="E00019"/>
              <w:left w:val="single" w:sz="5" w:space="0" w:color="E00019"/>
              <w:bottom w:val="single" w:sz="5" w:space="0" w:color="E00019"/>
              <w:right w:val="single" w:sz="5" w:space="0" w:color="E00019"/>
            </w:tcBorders>
            <w:tcMar>
              <w:top w:w="57" w:type="dxa"/>
              <w:left w:w="0" w:type="dxa"/>
              <w:bottom w:w="57" w:type="dxa"/>
              <w:right w:w="0" w:type="dxa"/>
            </w:tcMar>
            <w:vAlign w:val="bottom"/>
          </w:tcPr>
          <w:p w14:paraId="4D7D5615" w14:textId="77777777" w:rsidR="00E9001E" w:rsidRPr="00E9001E" w:rsidRDefault="00E9001E" w:rsidP="00E9001E">
            <w:pPr>
              <w:autoSpaceDE w:val="0"/>
              <w:autoSpaceDN w:val="0"/>
              <w:adjustRightInd w:val="0"/>
              <w:rPr>
                <w:rFonts w:ascii="KG Empire of Dirt" w:hAnsi="KG Empire of Dirt"/>
                <w:lang w:val="es-ES_tradnl"/>
              </w:rPr>
            </w:pPr>
          </w:p>
        </w:tc>
        <w:tc>
          <w:tcPr>
            <w:tcW w:w="969" w:type="dxa"/>
            <w:gridSpan w:val="2"/>
            <w:tcBorders>
              <w:top w:val="single" w:sz="6" w:space="0" w:color="E00019"/>
              <w:left w:val="single" w:sz="5" w:space="0" w:color="E00019"/>
              <w:bottom w:val="single" w:sz="5" w:space="0" w:color="E00019"/>
              <w:right w:val="single" w:sz="5" w:space="0" w:color="E00019"/>
            </w:tcBorders>
            <w:tcMar>
              <w:top w:w="57" w:type="dxa"/>
              <w:left w:w="0" w:type="dxa"/>
              <w:bottom w:w="57" w:type="dxa"/>
              <w:right w:w="0" w:type="dxa"/>
            </w:tcMar>
            <w:vAlign w:val="bottom"/>
          </w:tcPr>
          <w:p w14:paraId="5C5C53F2" w14:textId="77777777" w:rsidR="00E9001E" w:rsidRPr="00E9001E" w:rsidRDefault="00E9001E" w:rsidP="00E9001E">
            <w:pPr>
              <w:autoSpaceDE w:val="0"/>
              <w:autoSpaceDN w:val="0"/>
              <w:adjustRightInd w:val="0"/>
              <w:rPr>
                <w:rFonts w:ascii="KG Empire of Dirt" w:hAnsi="KG Empire of Dirt"/>
                <w:lang w:val="es-ES_tradnl"/>
              </w:rPr>
            </w:pPr>
          </w:p>
        </w:tc>
        <w:tc>
          <w:tcPr>
            <w:tcW w:w="970" w:type="dxa"/>
            <w:gridSpan w:val="2"/>
            <w:tcBorders>
              <w:top w:val="single" w:sz="6" w:space="0" w:color="E00019"/>
              <w:left w:val="single" w:sz="5" w:space="0" w:color="E00019"/>
              <w:bottom w:val="single" w:sz="5" w:space="0" w:color="E00019"/>
              <w:right w:val="single" w:sz="5" w:space="0" w:color="E00019"/>
            </w:tcBorders>
            <w:tcMar>
              <w:top w:w="57" w:type="dxa"/>
              <w:left w:w="0" w:type="dxa"/>
              <w:bottom w:w="57" w:type="dxa"/>
              <w:right w:w="0" w:type="dxa"/>
            </w:tcMar>
            <w:vAlign w:val="bottom"/>
          </w:tcPr>
          <w:p w14:paraId="5D0D4F77" w14:textId="77777777" w:rsidR="00E9001E" w:rsidRPr="00E9001E" w:rsidRDefault="00E9001E" w:rsidP="00E9001E">
            <w:pPr>
              <w:autoSpaceDE w:val="0"/>
              <w:autoSpaceDN w:val="0"/>
              <w:adjustRightInd w:val="0"/>
              <w:rPr>
                <w:rFonts w:ascii="KG Empire of Dirt" w:hAnsi="KG Empire of Dirt"/>
                <w:lang w:val="es-ES_tradnl"/>
              </w:rPr>
            </w:pPr>
          </w:p>
        </w:tc>
        <w:tc>
          <w:tcPr>
            <w:tcW w:w="969" w:type="dxa"/>
            <w:gridSpan w:val="2"/>
            <w:tcBorders>
              <w:top w:val="single" w:sz="6" w:space="0" w:color="E00019"/>
              <w:left w:val="single" w:sz="5" w:space="0" w:color="E00019"/>
              <w:bottom w:val="single" w:sz="5" w:space="0" w:color="E00019"/>
              <w:right w:val="single" w:sz="5" w:space="0" w:color="E00019"/>
            </w:tcBorders>
            <w:tcMar>
              <w:top w:w="57" w:type="dxa"/>
              <w:left w:w="0" w:type="dxa"/>
              <w:bottom w:w="57" w:type="dxa"/>
              <w:right w:w="0" w:type="dxa"/>
            </w:tcMar>
            <w:vAlign w:val="bottom"/>
          </w:tcPr>
          <w:p w14:paraId="62AE7F4A" w14:textId="77777777" w:rsidR="00E9001E" w:rsidRPr="00E9001E" w:rsidRDefault="00E9001E" w:rsidP="00E9001E">
            <w:pPr>
              <w:autoSpaceDE w:val="0"/>
              <w:autoSpaceDN w:val="0"/>
              <w:adjustRightInd w:val="0"/>
              <w:rPr>
                <w:rFonts w:ascii="KG Empire of Dirt" w:hAnsi="KG Empire of Dirt"/>
                <w:lang w:val="es-ES_tradnl"/>
              </w:rPr>
            </w:pPr>
          </w:p>
        </w:tc>
        <w:tc>
          <w:tcPr>
            <w:tcW w:w="970" w:type="dxa"/>
            <w:gridSpan w:val="2"/>
            <w:tcBorders>
              <w:top w:val="single" w:sz="6" w:space="0" w:color="E00019"/>
              <w:left w:val="single" w:sz="5" w:space="0" w:color="E00019"/>
              <w:bottom w:val="single" w:sz="5" w:space="0" w:color="E00019"/>
              <w:right w:val="single" w:sz="5" w:space="0" w:color="E00019"/>
            </w:tcBorders>
            <w:tcMar>
              <w:top w:w="57" w:type="dxa"/>
              <w:left w:w="0" w:type="dxa"/>
              <w:bottom w:w="57" w:type="dxa"/>
              <w:right w:w="0" w:type="dxa"/>
            </w:tcMar>
            <w:vAlign w:val="bottom"/>
          </w:tcPr>
          <w:p w14:paraId="5B562BC6" w14:textId="77777777" w:rsidR="00E9001E" w:rsidRPr="00E9001E" w:rsidRDefault="00E9001E" w:rsidP="00E9001E">
            <w:pPr>
              <w:autoSpaceDE w:val="0"/>
              <w:autoSpaceDN w:val="0"/>
              <w:adjustRightInd w:val="0"/>
              <w:rPr>
                <w:rFonts w:ascii="KG Empire of Dirt" w:hAnsi="KG Empire of Dirt"/>
                <w:lang w:val="es-ES_tradnl"/>
              </w:rPr>
            </w:pPr>
          </w:p>
        </w:tc>
        <w:tc>
          <w:tcPr>
            <w:tcW w:w="969" w:type="dxa"/>
            <w:gridSpan w:val="2"/>
            <w:tcBorders>
              <w:top w:val="single" w:sz="6" w:space="0" w:color="E00019"/>
              <w:left w:val="single" w:sz="5" w:space="0" w:color="E00019"/>
              <w:bottom w:val="single" w:sz="5" w:space="0" w:color="E00019"/>
              <w:right w:val="single" w:sz="5" w:space="0" w:color="E00019"/>
            </w:tcBorders>
            <w:tcMar>
              <w:top w:w="57" w:type="dxa"/>
              <w:left w:w="0" w:type="dxa"/>
              <w:bottom w:w="57" w:type="dxa"/>
              <w:right w:w="0" w:type="dxa"/>
            </w:tcMar>
            <w:vAlign w:val="bottom"/>
          </w:tcPr>
          <w:p w14:paraId="13DA285E" w14:textId="77777777" w:rsidR="00E9001E" w:rsidRPr="00E9001E" w:rsidRDefault="00E9001E" w:rsidP="00E9001E">
            <w:pPr>
              <w:autoSpaceDE w:val="0"/>
              <w:autoSpaceDN w:val="0"/>
              <w:adjustRightInd w:val="0"/>
              <w:rPr>
                <w:rFonts w:ascii="KG Empire of Dirt" w:hAnsi="KG Empire of Dirt"/>
                <w:lang w:val="es-ES_tradnl"/>
              </w:rPr>
            </w:pPr>
          </w:p>
        </w:tc>
        <w:tc>
          <w:tcPr>
            <w:tcW w:w="969" w:type="dxa"/>
            <w:gridSpan w:val="2"/>
            <w:tcBorders>
              <w:top w:val="single" w:sz="6" w:space="0" w:color="E00019"/>
              <w:left w:val="single" w:sz="5" w:space="0" w:color="E00019"/>
              <w:bottom w:val="single" w:sz="5" w:space="0" w:color="E00019"/>
              <w:right w:val="single" w:sz="5" w:space="0" w:color="E00019"/>
            </w:tcBorders>
            <w:tcMar>
              <w:top w:w="57" w:type="dxa"/>
              <w:left w:w="0" w:type="dxa"/>
              <w:bottom w:w="57" w:type="dxa"/>
              <w:right w:w="0" w:type="dxa"/>
            </w:tcMar>
            <w:vAlign w:val="bottom"/>
          </w:tcPr>
          <w:p w14:paraId="334B6508" w14:textId="77777777" w:rsidR="00E9001E" w:rsidRPr="00E9001E" w:rsidRDefault="00E9001E" w:rsidP="00E9001E">
            <w:pPr>
              <w:autoSpaceDE w:val="0"/>
              <w:autoSpaceDN w:val="0"/>
              <w:adjustRightInd w:val="0"/>
              <w:rPr>
                <w:rFonts w:ascii="KG Empire of Dirt" w:hAnsi="KG Empire of Dirt"/>
                <w:lang w:val="es-ES_tradnl"/>
              </w:rPr>
            </w:pPr>
          </w:p>
        </w:tc>
      </w:tr>
      <w:tr w:rsidR="00E9001E" w:rsidRPr="00E9001E" w14:paraId="6DAFF90D" w14:textId="77777777">
        <w:trPr>
          <w:trHeight w:val="60"/>
        </w:trPr>
        <w:tc>
          <w:tcPr>
            <w:tcW w:w="2358" w:type="dxa"/>
            <w:tcBorders>
              <w:top w:val="single" w:sz="5" w:space="0" w:color="E00019"/>
              <w:left w:val="single" w:sz="6" w:space="0" w:color="3F3F3F"/>
              <w:bottom w:val="single" w:sz="6" w:space="0" w:color="E00019"/>
              <w:right w:val="single" w:sz="6" w:space="0" w:color="3F3F3F"/>
            </w:tcBorders>
            <w:tcMar>
              <w:top w:w="11" w:type="dxa"/>
              <w:left w:w="0" w:type="dxa"/>
              <w:bottom w:w="11" w:type="dxa"/>
              <w:right w:w="0" w:type="dxa"/>
            </w:tcMar>
            <w:vAlign w:val="bottom"/>
          </w:tcPr>
          <w:p w14:paraId="4ED7E52E" w14:textId="77777777" w:rsidR="00E9001E" w:rsidRPr="00E9001E" w:rsidRDefault="00E9001E" w:rsidP="00E9001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E9001E">
              <w:rPr>
                <w:rFonts w:ascii="Avenir Next" w:hAnsi="Avenir Next" w:cs="Avenir Next"/>
                <w:color w:val="000000"/>
                <w:w w:val="90"/>
                <w:sz w:val="17"/>
                <w:szCs w:val="17"/>
                <w:lang w:val="es-ES_tradnl"/>
              </w:rPr>
              <w:t>En habitación doble</w:t>
            </w:r>
          </w:p>
        </w:tc>
        <w:tc>
          <w:tcPr>
            <w:tcW w:w="620" w:type="dxa"/>
            <w:tcBorders>
              <w:top w:val="single" w:sz="5" w:space="0" w:color="E00019"/>
              <w:left w:val="single" w:sz="6" w:space="0" w:color="3F3F3F"/>
              <w:bottom w:val="single" w:sz="6" w:space="0" w:color="E00019"/>
              <w:right w:val="single" w:sz="6" w:space="0" w:color="3F3F3F"/>
            </w:tcBorders>
            <w:tcMar>
              <w:top w:w="11" w:type="dxa"/>
              <w:left w:w="0" w:type="dxa"/>
              <w:bottom w:w="11" w:type="dxa"/>
              <w:right w:w="0" w:type="dxa"/>
            </w:tcMar>
            <w:vAlign w:val="bottom"/>
          </w:tcPr>
          <w:p w14:paraId="4B7FF83E" w14:textId="4F583F78" w:rsidR="00E9001E" w:rsidRPr="00E9001E" w:rsidRDefault="00E9001E" w:rsidP="00E9001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8"/>
                <w:szCs w:val="18"/>
                <w:lang w:val="es-ES_tradnl"/>
              </w:rPr>
              <w:t>1.</w:t>
            </w:r>
            <w:r w:rsidR="00B26A6D">
              <w:rPr>
                <w:rFonts w:ascii="Avenir Next" w:hAnsi="Avenir Next" w:cs="Avenir Next"/>
                <w:color w:val="000000"/>
                <w:w w:val="90"/>
                <w:sz w:val="18"/>
                <w:szCs w:val="18"/>
                <w:lang w:val="es-ES_tradnl"/>
              </w:rPr>
              <w:t>7</w:t>
            </w:r>
            <w:r w:rsidRPr="00E9001E">
              <w:rPr>
                <w:rFonts w:ascii="Avenir Next" w:hAnsi="Avenir Next" w:cs="Avenir Next"/>
                <w:color w:val="000000"/>
                <w:w w:val="90"/>
                <w:sz w:val="18"/>
                <w:szCs w:val="18"/>
                <w:lang w:val="es-ES_tradnl"/>
              </w:rPr>
              <w:t>70</w:t>
            </w:r>
          </w:p>
        </w:tc>
        <w:tc>
          <w:tcPr>
            <w:tcW w:w="350" w:type="dxa"/>
            <w:tcBorders>
              <w:top w:val="single" w:sz="5" w:space="0" w:color="E00019"/>
              <w:left w:val="single" w:sz="6" w:space="0" w:color="3F3F3F"/>
              <w:bottom w:val="single" w:sz="6" w:space="0" w:color="E00019"/>
              <w:right w:val="single" w:sz="6" w:space="0" w:color="3F3F3F"/>
            </w:tcBorders>
            <w:tcMar>
              <w:top w:w="11" w:type="dxa"/>
              <w:left w:w="57" w:type="dxa"/>
              <w:bottom w:w="11" w:type="dxa"/>
              <w:right w:w="28" w:type="dxa"/>
            </w:tcMar>
            <w:vAlign w:val="bottom"/>
          </w:tcPr>
          <w:p w14:paraId="076336E5"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6"/>
                <w:szCs w:val="16"/>
                <w:lang w:val="es-ES_tradnl"/>
              </w:rPr>
              <w:t>$</w:t>
            </w:r>
          </w:p>
        </w:tc>
        <w:tc>
          <w:tcPr>
            <w:tcW w:w="619" w:type="dxa"/>
            <w:tcBorders>
              <w:top w:val="single" w:sz="5" w:space="0" w:color="E00019"/>
              <w:left w:val="single" w:sz="6" w:space="0" w:color="3F3F3F"/>
              <w:bottom w:val="single" w:sz="6" w:space="0" w:color="E00019"/>
              <w:right w:val="single" w:sz="6" w:space="0" w:color="3F3F3F"/>
            </w:tcBorders>
            <w:tcMar>
              <w:top w:w="11" w:type="dxa"/>
              <w:left w:w="0" w:type="dxa"/>
              <w:bottom w:w="11" w:type="dxa"/>
              <w:right w:w="0" w:type="dxa"/>
            </w:tcMar>
            <w:vAlign w:val="bottom"/>
          </w:tcPr>
          <w:p w14:paraId="043DB6E7" w14:textId="7FF726BF" w:rsidR="00E9001E" w:rsidRPr="00E9001E" w:rsidRDefault="00E9001E" w:rsidP="00E9001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8"/>
                <w:szCs w:val="18"/>
                <w:lang w:val="es-ES_tradnl"/>
              </w:rPr>
              <w:t>1.</w:t>
            </w:r>
            <w:r w:rsidR="00B26A6D">
              <w:rPr>
                <w:rFonts w:ascii="Avenir Next" w:hAnsi="Avenir Next" w:cs="Avenir Next"/>
                <w:color w:val="000000"/>
                <w:w w:val="90"/>
                <w:sz w:val="18"/>
                <w:szCs w:val="18"/>
                <w:lang w:val="es-ES_tradnl"/>
              </w:rPr>
              <w:t>9</w:t>
            </w:r>
            <w:r w:rsidRPr="00E9001E">
              <w:rPr>
                <w:rFonts w:ascii="Avenir Next" w:hAnsi="Avenir Next" w:cs="Avenir Next"/>
                <w:color w:val="000000"/>
                <w:w w:val="90"/>
                <w:sz w:val="18"/>
                <w:szCs w:val="18"/>
                <w:lang w:val="es-ES_tradnl"/>
              </w:rPr>
              <w:t>75</w:t>
            </w:r>
          </w:p>
        </w:tc>
        <w:tc>
          <w:tcPr>
            <w:tcW w:w="350" w:type="dxa"/>
            <w:tcBorders>
              <w:top w:val="single" w:sz="5" w:space="0" w:color="E00019"/>
              <w:left w:val="single" w:sz="6" w:space="0" w:color="3F3F3F"/>
              <w:bottom w:val="single" w:sz="6" w:space="0" w:color="E00019"/>
              <w:right w:val="single" w:sz="6" w:space="0" w:color="3F3F3F"/>
            </w:tcBorders>
            <w:tcMar>
              <w:top w:w="11" w:type="dxa"/>
              <w:left w:w="57" w:type="dxa"/>
              <w:bottom w:w="11" w:type="dxa"/>
              <w:right w:w="28" w:type="dxa"/>
            </w:tcMar>
            <w:vAlign w:val="bottom"/>
          </w:tcPr>
          <w:p w14:paraId="4E9E68E0"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6"/>
                <w:szCs w:val="16"/>
                <w:lang w:val="es-ES_tradnl"/>
              </w:rPr>
              <w:t>$</w:t>
            </w:r>
          </w:p>
        </w:tc>
        <w:tc>
          <w:tcPr>
            <w:tcW w:w="620" w:type="dxa"/>
            <w:tcBorders>
              <w:top w:val="single" w:sz="5" w:space="0" w:color="E00019"/>
              <w:left w:val="single" w:sz="6" w:space="0" w:color="3F3F3F"/>
              <w:bottom w:val="single" w:sz="6" w:space="0" w:color="E00019"/>
              <w:right w:val="single" w:sz="6" w:space="0" w:color="3F3F3F"/>
            </w:tcBorders>
            <w:tcMar>
              <w:top w:w="11" w:type="dxa"/>
              <w:left w:w="0" w:type="dxa"/>
              <w:bottom w:w="11" w:type="dxa"/>
              <w:right w:w="0" w:type="dxa"/>
            </w:tcMar>
            <w:vAlign w:val="bottom"/>
          </w:tcPr>
          <w:p w14:paraId="2E2A329E" w14:textId="7141C83D" w:rsidR="00E9001E" w:rsidRPr="00E9001E" w:rsidRDefault="00E9001E" w:rsidP="00E9001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8"/>
                <w:szCs w:val="18"/>
                <w:lang w:val="es-ES_tradnl"/>
              </w:rPr>
              <w:t>2.</w:t>
            </w:r>
            <w:r w:rsidR="00B26A6D">
              <w:rPr>
                <w:rFonts w:ascii="Avenir Next" w:hAnsi="Avenir Next" w:cs="Avenir Next"/>
                <w:color w:val="000000"/>
                <w:w w:val="90"/>
                <w:sz w:val="18"/>
                <w:szCs w:val="18"/>
                <w:lang w:val="es-ES_tradnl"/>
              </w:rPr>
              <w:t>5</w:t>
            </w:r>
            <w:r w:rsidRPr="00E9001E">
              <w:rPr>
                <w:rFonts w:ascii="Avenir Next" w:hAnsi="Avenir Next" w:cs="Avenir Next"/>
                <w:color w:val="000000"/>
                <w:w w:val="90"/>
                <w:sz w:val="18"/>
                <w:szCs w:val="18"/>
                <w:lang w:val="es-ES_tradnl"/>
              </w:rPr>
              <w:t>90</w:t>
            </w:r>
          </w:p>
        </w:tc>
        <w:tc>
          <w:tcPr>
            <w:tcW w:w="350" w:type="dxa"/>
            <w:tcBorders>
              <w:top w:val="single" w:sz="5" w:space="0" w:color="E00019"/>
              <w:left w:val="single" w:sz="6" w:space="0" w:color="3F3F3F"/>
              <w:bottom w:val="single" w:sz="6" w:space="0" w:color="E00019"/>
              <w:right w:val="single" w:sz="5" w:space="0" w:color="E00019"/>
            </w:tcBorders>
            <w:tcMar>
              <w:top w:w="11" w:type="dxa"/>
              <w:left w:w="57" w:type="dxa"/>
              <w:bottom w:w="11" w:type="dxa"/>
              <w:right w:w="28" w:type="dxa"/>
            </w:tcMar>
            <w:vAlign w:val="bottom"/>
          </w:tcPr>
          <w:p w14:paraId="23E497B0"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6"/>
                <w:szCs w:val="16"/>
                <w:lang w:val="es-ES_tradnl"/>
              </w:rPr>
              <w:t>$</w:t>
            </w:r>
          </w:p>
        </w:tc>
        <w:tc>
          <w:tcPr>
            <w:tcW w:w="619" w:type="dxa"/>
            <w:tcBorders>
              <w:top w:val="single" w:sz="5" w:space="0" w:color="E00019"/>
              <w:left w:val="single" w:sz="5" w:space="0" w:color="E00019"/>
              <w:bottom w:val="single" w:sz="6" w:space="0" w:color="E00019"/>
              <w:right w:val="single" w:sz="6" w:space="0" w:color="3F3F3F"/>
            </w:tcBorders>
            <w:tcMar>
              <w:top w:w="11" w:type="dxa"/>
              <w:left w:w="0" w:type="dxa"/>
              <w:bottom w:w="11" w:type="dxa"/>
              <w:right w:w="0" w:type="dxa"/>
            </w:tcMar>
            <w:vAlign w:val="bottom"/>
          </w:tcPr>
          <w:p w14:paraId="139C0EEF" w14:textId="6D36E6B6" w:rsidR="00E9001E" w:rsidRPr="00E9001E" w:rsidRDefault="00E9001E" w:rsidP="00E9001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8"/>
                <w:szCs w:val="18"/>
                <w:lang w:val="es-ES_tradnl"/>
              </w:rPr>
              <w:t>1.</w:t>
            </w:r>
            <w:r w:rsidR="00B26A6D">
              <w:rPr>
                <w:rFonts w:ascii="Avenir Next" w:hAnsi="Avenir Next" w:cs="Avenir Next"/>
                <w:color w:val="000000"/>
                <w:w w:val="90"/>
                <w:sz w:val="18"/>
                <w:szCs w:val="18"/>
                <w:lang w:val="es-ES_tradnl"/>
              </w:rPr>
              <w:t>5</w:t>
            </w:r>
            <w:r w:rsidRPr="00E9001E">
              <w:rPr>
                <w:rFonts w:ascii="Avenir Next" w:hAnsi="Avenir Next" w:cs="Avenir Next"/>
                <w:color w:val="000000"/>
                <w:w w:val="90"/>
                <w:sz w:val="18"/>
                <w:szCs w:val="18"/>
                <w:lang w:val="es-ES_tradnl"/>
              </w:rPr>
              <w:t>05</w:t>
            </w:r>
          </w:p>
        </w:tc>
        <w:tc>
          <w:tcPr>
            <w:tcW w:w="350" w:type="dxa"/>
            <w:tcBorders>
              <w:top w:val="single" w:sz="5" w:space="0" w:color="E00019"/>
              <w:left w:val="single" w:sz="6" w:space="0" w:color="3F3F3F"/>
              <w:bottom w:val="single" w:sz="6" w:space="0" w:color="E00019"/>
              <w:right w:val="single" w:sz="6" w:space="0" w:color="3F3F3F"/>
            </w:tcBorders>
            <w:tcMar>
              <w:top w:w="11" w:type="dxa"/>
              <w:left w:w="57" w:type="dxa"/>
              <w:bottom w:w="11" w:type="dxa"/>
              <w:right w:w="28" w:type="dxa"/>
            </w:tcMar>
            <w:vAlign w:val="bottom"/>
          </w:tcPr>
          <w:p w14:paraId="64F5B20D"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6"/>
                <w:szCs w:val="16"/>
                <w:lang w:val="es-ES_tradnl"/>
              </w:rPr>
              <w:t>$</w:t>
            </w:r>
          </w:p>
        </w:tc>
        <w:tc>
          <w:tcPr>
            <w:tcW w:w="620" w:type="dxa"/>
            <w:tcBorders>
              <w:top w:val="single" w:sz="5" w:space="0" w:color="E00019"/>
              <w:left w:val="single" w:sz="6" w:space="0" w:color="3F3F3F"/>
              <w:bottom w:val="single" w:sz="6" w:space="0" w:color="E00019"/>
              <w:right w:val="single" w:sz="6" w:space="0" w:color="3F3F3F"/>
            </w:tcBorders>
            <w:tcMar>
              <w:top w:w="11" w:type="dxa"/>
              <w:left w:w="0" w:type="dxa"/>
              <w:bottom w:w="11" w:type="dxa"/>
              <w:right w:w="0" w:type="dxa"/>
            </w:tcMar>
            <w:vAlign w:val="bottom"/>
          </w:tcPr>
          <w:p w14:paraId="40BC84A6" w14:textId="50BFF0E2" w:rsidR="00E9001E" w:rsidRPr="00E9001E" w:rsidRDefault="00E9001E" w:rsidP="00E9001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8"/>
                <w:szCs w:val="18"/>
                <w:lang w:val="es-ES_tradnl"/>
              </w:rPr>
              <w:t>1.</w:t>
            </w:r>
            <w:r w:rsidR="00B26A6D">
              <w:rPr>
                <w:rFonts w:ascii="Avenir Next" w:hAnsi="Avenir Next" w:cs="Avenir Next"/>
                <w:color w:val="000000"/>
                <w:w w:val="90"/>
                <w:sz w:val="18"/>
                <w:szCs w:val="18"/>
                <w:lang w:val="es-ES_tradnl"/>
              </w:rPr>
              <w:t>6</w:t>
            </w:r>
            <w:r w:rsidRPr="00E9001E">
              <w:rPr>
                <w:rFonts w:ascii="Avenir Next" w:hAnsi="Avenir Next" w:cs="Avenir Next"/>
                <w:color w:val="000000"/>
                <w:w w:val="90"/>
                <w:sz w:val="18"/>
                <w:szCs w:val="18"/>
                <w:lang w:val="es-ES_tradnl"/>
              </w:rPr>
              <w:t>60</w:t>
            </w:r>
          </w:p>
        </w:tc>
        <w:tc>
          <w:tcPr>
            <w:tcW w:w="350" w:type="dxa"/>
            <w:tcBorders>
              <w:top w:val="single" w:sz="5" w:space="0" w:color="E00019"/>
              <w:left w:val="single" w:sz="6" w:space="0" w:color="3F3F3F"/>
              <w:bottom w:val="single" w:sz="6" w:space="0" w:color="E00019"/>
              <w:right w:val="single" w:sz="6" w:space="0" w:color="3F3F3F"/>
            </w:tcBorders>
            <w:tcMar>
              <w:top w:w="11" w:type="dxa"/>
              <w:left w:w="57" w:type="dxa"/>
              <w:bottom w:w="11" w:type="dxa"/>
              <w:right w:w="28" w:type="dxa"/>
            </w:tcMar>
            <w:vAlign w:val="bottom"/>
          </w:tcPr>
          <w:p w14:paraId="1B39ABAC"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6"/>
                <w:szCs w:val="16"/>
                <w:lang w:val="es-ES_tradnl"/>
              </w:rPr>
              <w:t>$</w:t>
            </w:r>
          </w:p>
        </w:tc>
        <w:tc>
          <w:tcPr>
            <w:tcW w:w="619" w:type="dxa"/>
            <w:tcBorders>
              <w:top w:val="single" w:sz="5" w:space="0" w:color="E00019"/>
              <w:left w:val="single" w:sz="6" w:space="0" w:color="3F3F3F"/>
              <w:bottom w:val="single" w:sz="6" w:space="0" w:color="E00019"/>
              <w:right w:val="single" w:sz="6" w:space="0" w:color="3F3F3F"/>
            </w:tcBorders>
            <w:tcMar>
              <w:top w:w="11" w:type="dxa"/>
              <w:left w:w="0" w:type="dxa"/>
              <w:bottom w:w="11" w:type="dxa"/>
              <w:right w:w="0" w:type="dxa"/>
            </w:tcMar>
            <w:vAlign w:val="bottom"/>
          </w:tcPr>
          <w:p w14:paraId="0E7BB762" w14:textId="5361ADCB" w:rsidR="00E9001E" w:rsidRPr="00E9001E" w:rsidRDefault="00B26A6D" w:rsidP="00E9001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2.0</w:t>
            </w:r>
            <w:r w:rsidR="00E9001E" w:rsidRPr="00E9001E">
              <w:rPr>
                <w:rFonts w:ascii="Avenir Next" w:hAnsi="Avenir Next" w:cs="Avenir Next"/>
                <w:color w:val="000000"/>
                <w:w w:val="90"/>
                <w:sz w:val="18"/>
                <w:szCs w:val="18"/>
                <w:lang w:val="es-ES_tradnl"/>
              </w:rPr>
              <w:t>85</w:t>
            </w:r>
          </w:p>
        </w:tc>
        <w:tc>
          <w:tcPr>
            <w:tcW w:w="350" w:type="dxa"/>
            <w:tcBorders>
              <w:top w:val="single" w:sz="5" w:space="0" w:color="E00019"/>
              <w:left w:val="single" w:sz="6" w:space="0" w:color="3F3F3F"/>
              <w:bottom w:val="single" w:sz="6" w:space="0" w:color="E00019"/>
              <w:right w:val="single" w:sz="5" w:space="0" w:color="E00019"/>
            </w:tcBorders>
            <w:tcMar>
              <w:top w:w="11" w:type="dxa"/>
              <w:left w:w="57" w:type="dxa"/>
              <w:bottom w:w="11" w:type="dxa"/>
              <w:right w:w="28" w:type="dxa"/>
            </w:tcMar>
            <w:vAlign w:val="bottom"/>
          </w:tcPr>
          <w:p w14:paraId="3B36F289"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6"/>
                <w:szCs w:val="16"/>
                <w:lang w:val="es-ES_tradnl"/>
              </w:rPr>
              <w:t>$</w:t>
            </w:r>
          </w:p>
        </w:tc>
        <w:tc>
          <w:tcPr>
            <w:tcW w:w="620" w:type="dxa"/>
            <w:tcBorders>
              <w:top w:val="single" w:sz="5" w:space="0" w:color="E00019"/>
              <w:left w:val="single" w:sz="5" w:space="0" w:color="E00019"/>
              <w:bottom w:val="single" w:sz="6" w:space="0" w:color="E00019"/>
              <w:right w:val="single" w:sz="6" w:space="0" w:color="3F3F3F"/>
            </w:tcBorders>
            <w:tcMar>
              <w:top w:w="11" w:type="dxa"/>
              <w:left w:w="0" w:type="dxa"/>
              <w:bottom w:w="11" w:type="dxa"/>
              <w:right w:w="0" w:type="dxa"/>
            </w:tcMar>
            <w:vAlign w:val="bottom"/>
          </w:tcPr>
          <w:p w14:paraId="460333A2" w14:textId="3258B287" w:rsidR="00E9001E" w:rsidRPr="00E9001E" w:rsidRDefault="00E9001E" w:rsidP="00E9001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8"/>
                <w:szCs w:val="18"/>
                <w:lang w:val="es-ES_tradnl"/>
              </w:rPr>
              <w:t>1.</w:t>
            </w:r>
            <w:r w:rsidR="00890314">
              <w:rPr>
                <w:rFonts w:ascii="Avenir Next" w:hAnsi="Avenir Next" w:cs="Avenir Next"/>
                <w:color w:val="000000"/>
                <w:w w:val="90"/>
                <w:sz w:val="18"/>
                <w:szCs w:val="18"/>
                <w:lang w:val="es-ES_tradnl"/>
              </w:rPr>
              <w:t>1</w:t>
            </w:r>
            <w:r w:rsidRPr="00E9001E">
              <w:rPr>
                <w:rFonts w:ascii="Avenir Next" w:hAnsi="Avenir Next" w:cs="Avenir Next"/>
                <w:color w:val="000000"/>
                <w:w w:val="90"/>
                <w:sz w:val="18"/>
                <w:szCs w:val="18"/>
                <w:lang w:val="es-ES_tradnl"/>
              </w:rPr>
              <w:t>20</w:t>
            </w:r>
          </w:p>
        </w:tc>
        <w:tc>
          <w:tcPr>
            <w:tcW w:w="350" w:type="dxa"/>
            <w:tcBorders>
              <w:top w:val="single" w:sz="5" w:space="0" w:color="E00019"/>
              <w:left w:val="single" w:sz="6" w:space="0" w:color="3F3F3F"/>
              <w:bottom w:val="single" w:sz="6" w:space="0" w:color="E00019"/>
              <w:right w:val="single" w:sz="6" w:space="0" w:color="3F3F3F"/>
            </w:tcBorders>
            <w:tcMar>
              <w:top w:w="11" w:type="dxa"/>
              <w:left w:w="57" w:type="dxa"/>
              <w:bottom w:w="11" w:type="dxa"/>
              <w:right w:w="28" w:type="dxa"/>
            </w:tcMar>
            <w:vAlign w:val="bottom"/>
          </w:tcPr>
          <w:p w14:paraId="03E09ABB"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6"/>
                <w:szCs w:val="16"/>
                <w:lang w:val="es-ES_tradnl"/>
              </w:rPr>
              <w:t>$</w:t>
            </w:r>
          </w:p>
        </w:tc>
        <w:tc>
          <w:tcPr>
            <w:tcW w:w="619" w:type="dxa"/>
            <w:tcBorders>
              <w:top w:val="single" w:sz="5" w:space="0" w:color="E00019"/>
              <w:left w:val="single" w:sz="6" w:space="0" w:color="3F3F3F"/>
              <w:bottom w:val="single" w:sz="6" w:space="0" w:color="E00019"/>
              <w:right w:val="single" w:sz="6" w:space="0" w:color="3F3F3F"/>
            </w:tcBorders>
            <w:tcMar>
              <w:top w:w="11" w:type="dxa"/>
              <w:left w:w="0" w:type="dxa"/>
              <w:bottom w:w="11" w:type="dxa"/>
              <w:right w:w="0" w:type="dxa"/>
            </w:tcMar>
            <w:vAlign w:val="bottom"/>
          </w:tcPr>
          <w:p w14:paraId="5A9CB958" w14:textId="2D223957" w:rsidR="00E9001E" w:rsidRPr="00E9001E" w:rsidRDefault="00E9001E" w:rsidP="00E9001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8"/>
                <w:szCs w:val="18"/>
                <w:lang w:val="es-ES_tradnl"/>
              </w:rPr>
              <w:t>1.</w:t>
            </w:r>
            <w:r w:rsidR="00890314">
              <w:rPr>
                <w:rFonts w:ascii="Avenir Next" w:hAnsi="Avenir Next" w:cs="Avenir Next"/>
                <w:color w:val="000000"/>
                <w:w w:val="90"/>
                <w:sz w:val="18"/>
                <w:szCs w:val="18"/>
                <w:lang w:val="es-ES_tradnl"/>
              </w:rPr>
              <w:t>2</w:t>
            </w:r>
            <w:r w:rsidRPr="00E9001E">
              <w:rPr>
                <w:rFonts w:ascii="Avenir Next" w:hAnsi="Avenir Next" w:cs="Avenir Next"/>
                <w:color w:val="000000"/>
                <w:w w:val="90"/>
                <w:sz w:val="18"/>
                <w:szCs w:val="18"/>
                <w:lang w:val="es-ES_tradnl"/>
              </w:rPr>
              <w:t>45</w:t>
            </w:r>
          </w:p>
        </w:tc>
        <w:tc>
          <w:tcPr>
            <w:tcW w:w="350" w:type="dxa"/>
            <w:tcBorders>
              <w:top w:val="single" w:sz="5" w:space="0" w:color="E00019"/>
              <w:left w:val="single" w:sz="6" w:space="0" w:color="3F3F3F"/>
              <w:bottom w:val="single" w:sz="6" w:space="0" w:color="E00019"/>
              <w:right w:val="single" w:sz="6" w:space="0" w:color="3F3F3F"/>
            </w:tcBorders>
            <w:tcMar>
              <w:top w:w="11" w:type="dxa"/>
              <w:left w:w="57" w:type="dxa"/>
              <w:bottom w:w="11" w:type="dxa"/>
              <w:right w:w="28" w:type="dxa"/>
            </w:tcMar>
            <w:vAlign w:val="bottom"/>
          </w:tcPr>
          <w:p w14:paraId="497F54C3"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6"/>
                <w:szCs w:val="16"/>
                <w:lang w:val="es-ES_tradnl"/>
              </w:rPr>
              <w:t>$</w:t>
            </w:r>
          </w:p>
        </w:tc>
        <w:tc>
          <w:tcPr>
            <w:tcW w:w="620" w:type="dxa"/>
            <w:tcBorders>
              <w:top w:val="single" w:sz="5" w:space="0" w:color="E00019"/>
              <w:left w:val="single" w:sz="6" w:space="0" w:color="3F3F3F"/>
              <w:bottom w:val="single" w:sz="6" w:space="0" w:color="E00019"/>
              <w:right w:val="single" w:sz="6" w:space="0" w:color="3F3F3F"/>
            </w:tcBorders>
            <w:tcMar>
              <w:top w:w="11" w:type="dxa"/>
              <w:left w:w="0" w:type="dxa"/>
              <w:bottom w:w="11" w:type="dxa"/>
              <w:right w:w="0" w:type="dxa"/>
            </w:tcMar>
            <w:vAlign w:val="bottom"/>
          </w:tcPr>
          <w:p w14:paraId="34E396FB" w14:textId="03765E42" w:rsidR="00E9001E" w:rsidRPr="00E9001E" w:rsidRDefault="00E9001E" w:rsidP="00E9001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8"/>
                <w:szCs w:val="18"/>
                <w:lang w:val="es-ES_tradnl"/>
              </w:rPr>
              <w:t>1.</w:t>
            </w:r>
            <w:r w:rsidR="00890314">
              <w:rPr>
                <w:rFonts w:ascii="Avenir Next" w:hAnsi="Avenir Next" w:cs="Avenir Next"/>
                <w:color w:val="000000"/>
                <w:w w:val="90"/>
                <w:sz w:val="18"/>
                <w:szCs w:val="18"/>
                <w:lang w:val="es-ES_tradnl"/>
              </w:rPr>
              <w:t>6</w:t>
            </w:r>
            <w:r w:rsidRPr="00E9001E">
              <w:rPr>
                <w:rFonts w:ascii="Avenir Next" w:hAnsi="Avenir Next" w:cs="Avenir Next"/>
                <w:color w:val="000000"/>
                <w:w w:val="90"/>
                <w:sz w:val="18"/>
                <w:szCs w:val="18"/>
                <w:lang w:val="es-ES_tradnl"/>
              </w:rPr>
              <w:t>70</w:t>
            </w:r>
          </w:p>
        </w:tc>
        <w:tc>
          <w:tcPr>
            <w:tcW w:w="349" w:type="dxa"/>
            <w:tcBorders>
              <w:top w:val="single" w:sz="5" w:space="0" w:color="E00019"/>
              <w:left w:val="single" w:sz="6" w:space="0" w:color="3F3F3F"/>
              <w:bottom w:val="single" w:sz="6" w:space="0" w:color="E00019"/>
              <w:right w:val="single" w:sz="6" w:space="0" w:color="E00019"/>
            </w:tcBorders>
            <w:tcMar>
              <w:top w:w="11" w:type="dxa"/>
              <w:left w:w="57" w:type="dxa"/>
              <w:bottom w:w="11" w:type="dxa"/>
              <w:right w:w="28" w:type="dxa"/>
            </w:tcMar>
            <w:vAlign w:val="bottom"/>
          </w:tcPr>
          <w:p w14:paraId="1A23E25E"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6"/>
                <w:szCs w:val="16"/>
                <w:lang w:val="es-ES_tradnl"/>
              </w:rPr>
              <w:t>$</w:t>
            </w:r>
          </w:p>
        </w:tc>
      </w:tr>
      <w:tr w:rsidR="00E9001E" w:rsidRPr="00E9001E" w14:paraId="49DEB434" w14:textId="77777777">
        <w:trPr>
          <w:trHeight w:val="60"/>
        </w:trPr>
        <w:tc>
          <w:tcPr>
            <w:tcW w:w="2358" w:type="dxa"/>
            <w:tcBorders>
              <w:top w:val="single" w:sz="6" w:space="0" w:color="E00019"/>
              <w:left w:val="single" w:sz="6" w:space="0" w:color="3F3F3F"/>
              <w:bottom w:val="single" w:sz="6" w:space="0" w:color="E00019"/>
              <w:right w:val="single" w:sz="6" w:space="0" w:color="3F3F3F"/>
            </w:tcBorders>
            <w:tcMar>
              <w:top w:w="11" w:type="dxa"/>
              <w:left w:w="0" w:type="dxa"/>
              <w:bottom w:w="11" w:type="dxa"/>
              <w:right w:w="0" w:type="dxa"/>
            </w:tcMar>
            <w:vAlign w:val="bottom"/>
          </w:tcPr>
          <w:p w14:paraId="12F25DD0" w14:textId="77777777" w:rsidR="00E9001E" w:rsidRPr="00E9001E" w:rsidRDefault="00E9001E" w:rsidP="00E9001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E9001E">
              <w:rPr>
                <w:rFonts w:ascii="Avenir Next" w:hAnsi="Avenir Next" w:cs="Avenir Next"/>
                <w:color w:val="000000"/>
                <w:w w:val="90"/>
                <w:sz w:val="17"/>
                <w:szCs w:val="17"/>
                <w:lang w:val="es-ES_tradnl"/>
              </w:rPr>
              <w:t>Supl. habitación single</w:t>
            </w:r>
          </w:p>
        </w:tc>
        <w:tc>
          <w:tcPr>
            <w:tcW w:w="620" w:type="dxa"/>
            <w:tcBorders>
              <w:top w:val="single" w:sz="6" w:space="0" w:color="E00019"/>
              <w:left w:val="single" w:sz="6" w:space="0" w:color="3F3F3F"/>
              <w:bottom w:val="single" w:sz="6" w:space="0" w:color="E00019"/>
              <w:right w:val="single" w:sz="6" w:space="0" w:color="3F3F3F"/>
            </w:tcBorders>
            <w:tcMar>
              <w:top w:w="11" w:type="dxa"/>
              <w:left w:w="0" w:type="dxa"/>
              <w:bottom w:w="11" w:type="dxa"/>
              <w:right w:w="0" w:type="dxa"/>
            </w:tcMar>
            <w:vAlign w:val="bottom"/>
          </w:tcPr>
          <w:p w14:paraId="7705B23A"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8"/>
                <w:szCs w:val="18"/>
                <w:lang w:val="es-ES_tradnl"/>
              </w:rPr>
              <w:t>1.000</w:t>
            </w:r>
          </w:p>
        </w:tc>
        <w:tc>
          <w:tcPr>
            <w:tcW w:w="350" w:type="dxa"/>
            <w:tcBorders>
              <w:top w:val="single" w:sz="6" w:space="0" w:color="E00019"/>
              <w:left w:val="single" w:sz="6" w:space="0" w:color="3F3F3F"/>
              <w:bottom w:val="single" w:sz="6" w:space="0" w:color="E00019"/>
              <w:right w:val="single" w:sz="6" w:space="0" w:color="3F3F3F"/>
            </w:tcBorders>
            <w:tcMar>
              <w:top w:w="11" w:type="dxa"/>
              <w:left w:w="57" w:type="dxa"/>
              <w:bottom w:w="11" w:type="dxa"/>
              <w:right w:w="28" w:type="dxa"/>
            </w:tcMar>
            <w:vAlign w:val="bottom"/>
          </w:tcPr>
          <w:p w14:paraId="309347B8"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6"/>
                <w:szCs w:val="16"/>
                <w:lang w:val="es-ES_tradnl"/>
              </w:rPr>
              <w:t>$</w:t>
            </w:r>
          </w:p>
        </w:tc>
        <w:tc>
          <w:tcPr>
            <w:tcW w:w="619" w:type="dxa"/>
            <w:tcBorders>
              <w:top w:val="single" w:sz="6" w:space="0" w:color="E00019"/>
              <w:left w:val="single" w:sz="6" w:space="0" w:color="3F3F3F"/>
              <w:bottom w:val="single" w:sz="6" w:space="0" w:color="E00019"/>
              <w:right w:val="single" w:sz="6" w:space="0" w:color="3F3F3F"/>
            </w:tcBorders>
            <w:tcMar>
              <w:top w:w="11" w:type="dxa"/>
              <w:left w:w="0" w:type="dxa"/>
              <w:bottom w:w="11" w:type="dxa"/>
              <w:right w:w="0" w:type="dxa"/>
            </w:tcMar>
            <w:vAlign w:val="bottom"/>
          </w:tcPr>
          <w:p w14:paraId="1D332002"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8"/>
                <w:szCs w:val="18"/>
                <w:lang w:val="es-ES_tradnl"/>
              </w:rPr>
              <w:t>1.270</w:t>
            </w:r>
          </w:p>
        </w:tc>
        <w:tc>
          <w:tcPr>
            <w:tcW w:w="350" w:type="dxa"/>
            <w:tcBorders>
              <w:top w:val="single" w:sz="6" w:space="0" w:color="E00019"/>
              <w:left w:val="single" w:sz="6" w:space="0" w:color="3F3F3F"/>
              <w:bottom w:val="single" w:sz="6" w:space="0" w:color="E00019"/>
              <w:right w:val="single" w:sz="6" w:space="0" w:color="3F3F3F"/>
            </w:tcBorders>
            <w:tcMar>
              <w:top w:w="11" w:type="dxa"/>
              <w:left w:w="57" w:type="dxa"/>
              <w:bottom w:w="11" w:type="dxa"/>
              <w:right w:w="28" w:type="dxa"/>
            </w:tcMar>
            <w:vAlign w:val="bottom"/>
          </w:tcPr>
          <w:p w14:paraId="4D5FAF1D"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6"/>
                <w:szCs w:val="16"/>
                <w:lang w:val="es-ES_tradnl"/>
              </w:rPr>
              <w:t>$</w:t>
            </w:r>
          </w:p>
        </w:tc>
        <w:tc>
          <w:tcPr>
            <w:tcW w:w="620" w:type="dxa"/>
            <w:tcBorders>
              <w:top w:val="single" w:sz="6" w:space="0" w:color="E00019"/>
              <w:left w:val="single" w:sz="6" w:space="0" w:color="3F3F3F"/>
              <w:bottom w:val="single" w:sz="6" w:space="0" w:color="E00019"/>
              <w:right w:val="single" w:sz="6" w:space="0" w:color="3F3F3F"/>
            </w:tcBorders>
            <w:tcMar>
              <w:top w:w="11" w:type="dxa"/>
              <w:left w:w="0" w:type="dxa"/>
              <w:bottom w:w="11" w:type="dxa"/>
              <w:right w:w="0" w:type="dxa"/>
            </w:tcMar>
            <w:vAlign w:val="bottom"/>
          </w:tcPr>
          <w:p w14:paraId="6ACDC2D3"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8"/>
                <w:szCs w:val="18"/>
                <w:lang w:val="es-ES_tradnl"/>
              </w:rPr>
              <w:t>1.800</w:t>
            </w:r>
          </w:p>
        </w:tc>
        <w:tc>
          <w:tcPr>
            <w:tcW w:w="350" w:type="dxa"/>
            <w:tcBorders>
              <w:top w:val="single" w:sz="6" w:space="0" w:color="E00019"/>
              <w:left w:val="single" w:sz="6" w:space="0" w:color="3F3F3F"/>
              <w:bottom w:val="single" w:sz="6" w:space="0" w:color="E00019"/>
              <w:right w:val="single" w:sz="5" w:space="0" w:color="E00019"/>
            </w:tcBorders>
            <w:tcMar>
              <w:top w:w="11" w:type="dxa"/>
              <w:left w:w="57" w:type="dxa"/>
              <w:bottom w:w="11" w:type="dxa"/>
              <w:right w:w="28" w:type="dxa"/>
            </w:tcMar>
            <w:vAlign w:val="bottom"/>
          </w:tcPr>
          <w:p w14:paraId="72B809F1"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6"/>
                <w:szCs w:val="16"/>
                <w:lang w:val="es-ES_tradnl"/>
              </w:rPr>
              <w:t>$</w:t>
            </w:r>
          </w:p>
        </w:tc>
        <w:tc>
          <w:tcPr>
            <w:tcW w:w="619" w:type="dxa"/>
            <w:tcBorders>
              <w:top w:val="single" w:sz="6" w:space="0" w:color="E00019"/>
              <w:left w:val="single" w:sz="5" w:space="0" w:color="E00019"/>
              <w:bottom w:val="single" w:sz="6" w:space="0" w:color="E00019"/>
              <w:right w:val="single" w:sz="6" w:space="0" w:color="3F3F3F"/>
            </w:tcBorders>
            <w:tcMar>
              <w:top w:w="11" w:type="dxa"/>
              <w:left w:w="0" w:type="dxa"/>
              <w:bottom w:w="11" w:type="dxa"/>
              <w:right w:w="0" w:type="dxa"/>
            </w:tcMar>
            <w:vAlign w:val="bottom"/>
          </w:tcPr>
          <w:p w14:paraId="196254F8"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8"/>
                <w:szCs w:val="18"/>
                <w:lang w:val="es-ES_tradnl"/>
              </w:rPr>
              <w:t>715</w:t>
            </w:r>
          </w:p>
        </w:tc>
        <w:tc>
          <w:tcPr>
            <w:tcW w:w="350" w:type="dxa"/>
            <w:tcBorders>
              <w:top w:val="single" w:sz="6" w:space="0" w:color="E00019"/>
              <w:left w:val="single" w:sz="6" w:space="0" w:color="3F3F3F"/>
              <w:bottom w:val="single" w:sz="6" w:space="0" w:color="E00019"/>
              <w:right w:val="single" w:sz="6" w:space="0" w:color="3F3F3F"/>
            </w:tcBorders>
            <w:tcMar>
              <w:top w:w="11" w:type="dxa"/>
              <w:left w:w="57" w:type="dxa"/>
              <w:bottom w:w="11" w:type="dxa"/>
              <w:right w:w="28" w:type="dxa"/>
            </w:tcMar>
            <w:vAlign w:val="bottom"/>
          </w:tcPr>
          <w:p w14:paraId="6C626FA7"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6"/>
                <w:szCs w:val="16"/>
                <w:lang w:val="es-ES_tradnl"/>
              </w:rPr>
              <w:t>$</w:t>
            </w:r>
          </w:p>
        </w:tc>
        <w:tc>
          <w:tcPr>
            <w:tcW w:w="620" w:type="dxa"/>
            <w:tcBorders>
              <w:top w:val="single" w:sz="6" w:space="0" w:color="E00019"/>
              <w:left w:val="single" w:sz="6" w:space="0" w:color="3F3F3F"/>
              <w:bottom w:val="single" w:sz="6" w:space="0" w:color="E00019"/>
              <w:right w:val="single" w:sz="6" w:space="0" w:color="3F3F3F"/>
            </w:tcBorders>
            <w:tcMar>
              <w:top w:w="11" w:type="dxa"/>
              <w:left w:w="0" w:type="dxa"/>
              <w:bottom w:w="11" w:type="dxa"/>
              <w:right w:w="0" w:type="dxa"/>
            </w:tcMar>
            <w:vAlign w:val="bottom"/>
          </w:tcPr>
          <w:p w14:paraId="17625767"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8"/>
                <w:szCs w:val="18"/>
                <w:lang w:val="es-ES_tradnl"/>
              </w:rPr>
              <w:t>910</w:t>
            </w:r>
          </w:p>
        </w:tc>
        <w:tc>
          <w:tcPr>
            <w:tcW w:w="350" w:type="dxa"/>
            <w:tcBorders>
              <w:top w:val="single" w:sz="6" w:space="0" w:color="E00019"/>
              <w:left w:val="single" w:sz="6" w:space="0" w:color="3F3F3F"/>
              <w:bottom w:val="single" w:sz="6" w:space="0" w:color="E00019"/>
              <w:right w:val="single" w:sz="6" w:space="0" w:color="3F3F3F"/>
            </w:tcBorders>
            <w:tcMar>
              <w:top w:w="11" w:type="dxa"/>
              <w:left w:w="57" w:type="dxa"/>
              <w:bottom w:w="11" w:type="dxa"/>
              <w:right w:w="28" w:type="dxa"/>
            </w:tcMar>
            <w:vAlign w:val="bottom"/>
          </w:tcPr>
          <w:p w14:paraId="32BFB61A"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6"/>
                <w:szCs w:val="16"/>
                <w:lang w:val="es-ES_tradnl"/>
              </w:rPr>
              <w:t>$</w:t>
            </w:r>
          </w:p>
        </w:tc>
        <w:tc>
          <w:tcPr>
            <w:tcW w:w="619" w:type="dxa"/>
            <w:tcBorders>
              <w:top w:val="single" w:sz="6" w:space="0" w:color="E00019"/>
              <w:left w:val="single" w:sz="6" w:space="0" w:color="3F3F3F"/>
              <w:bottom w:val="single" w:sz="6" w:space="0" w:color="E00019"/>
              <w:right w:val="single" w:sz="6" w:space="0" w:color="3F3F3F"/>
            </w:tcBorders>
            <w:tcMar>
              <w:top w:w="11" w:type="dxa"/>
              <w:left w:w="0" w:type="dxa"/>
              <w:bottom w:w="11" w:type="dxa"/>
              <w:right w:w="0" w:type="dxa"/>
            </w:tcMar>
            <w:vAlign w:val="bottom"/>
          </w:tcPr>
          <w:p w14:paraId="7FB9D94F"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8"/>
                <w:szCs w:val="18"/>
                <w:lang w:val="es-ES_tradnl"/>
              </w:rPr>
              <w:t>1.280</w:t>
            </w:r>
          </w:p>
        </w:tc>
        <w:tc>
          <w:tcPr>
            <w:tcW w:w="350" w:type="dxa"/>
            <w:tcBorders>
              <w:top w:val="single" w:sz="6" w:space="0" w:color="E00019"/>
              <w:left w:val="single" w:sz="6" w:space="0" w:color="3F3F3F"/>
              <w:bottom w:val="single" w:sz="6" w:space="0" w:color="E00019"/>
              <w:right w:val="single" w:sz="5" w:space="0" w:color="E00019"/>
            </w:tcBorders>
            <w:tcMar>
              <w:top w:w="11" w:type="dxa"/>
              <w:left w:w="57" w:type="dxa"/>
              <w:bottom w:w="11" w:type="dxa"/>
              <w:right w:w="28" w:type="dxa"/>
            </w:tcMar>
            <w:vAlign w:val="bottom"/>
          </w:tcPr>
          <w:p w14:paraId="17D2B20C"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6"/>
                <w:szCs w:val="16"/>
                <w:lang w:val="es-ES_tradnl"/>
              </w:rPr>
              <w:t>$</w:t>
            </w:r>
          </w:p>
        </w:tc>
        <w:tc>
          <w:tcPr>
            <w:tcW w:w="620" w:type="dxa"/>
            <w:tcBorders>
              <w:top w:val="single" w:sz="6" w:space="0" w:color="E00019"/>
              <w:left w:val="single" w:sz="5" w:space="0" w:color="E00019"/>
              <w:bottom w:val="single" w:sz="6" w:space="0" w:color="E00019"/>
              <w:right w:val="single" w:sz="6" w:space="0" w:color="3F3F3F"/>
            </w:tcBorders>
            <w:tcMar>
              <w:top w:w="11" w:type="dxa"/>
              <w:left w:w="0" w:type="dxa"/>
              <w:bottom w:w="11" w:type="dxa"/>
              <w:right w:w="0" w:type="dxa"/>
            </w:tcMar>
            <w:vAlign w:val="bottom"/>
          </w:tcPr>
          <w:p w14:paraId="09054410"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8"/>
                <w:szCs w:val="18"/>
                <w:lang w:val="es-ES_tradnl"/>
              </w:rPr>
              <w:t>715</w:t>
            </w:r>
          </w:p>
        </w:tc>
        <w:tc>
          <w:tcPr>
            <w:tcW w:w="350" w:type="dxa"/>
            <w:tcBorders>
              <w:top w:val="single" w:sz="6" w:space="0" w:color="E00019"/>
              <w:left w:val="single" w:sz="6" w:space="0" w:color="3F3F3F"/>
              <w:bottom w:val="single" w:sz="6" w:space="0" w:color="E00019"/>
              <w:right w:val="single" w:sz="6" w:space="0" w:color="3F3F3F"/>
            </w:tcBorders>
            <w:tcMar>
              <w:top w:w="11" w:type="dxa"/>
              <w:left w:w="57" w:type="dxa"/>
              <w:bottom w:w="11" w:type="dxa"/>
              <w:right w:w="28" w:type="dxa"/>
            </w:tcMar>
            <w:vAlign w:val="bottom"/>
          </w:tcPr>
          <w:p w14:paraId="2A10DB27"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6"/>
                <w:szCs w:val="16"/>
                <w:lang w:val="es-ES_tradnl"/>
              </w:rPr>
              <w:t>$</w:t>
            </w:r>
          </w:p>
        </w:tc>
        <w:tc>
          <w:tcPr>
            <w:tcW w:w="619" w:type="dxa"/>
            <w:tcBorders>
              <w:top w:val="single" w:sz="6" w:space="0" w:color="E00019"/>
              <w:left w:val="single" w:sz="6" w:space="0" w:color="3F3F3F"/>
              <w:bottom w:val="single" w:sz="6" w:space="0" w:color="E00019"/>
              <w:right w:val="single" w:sz="6" w:space="0" w:color="3F3F3F"/>
            </w:tcBorders>
            <w:tcMar>
              <w:top w:w="11" w:type="dxa"/>
              <w:left w:w="0" w:type="dxa"/>
              <w:bottom w:w="11" w:type="dxa"/>
              <w:right w:w="0" w:type="dxa"/>
            </w:tcMar>
            <w:vAlign w:val="bottom"/>
          </w:tcPr>
          <w:p w14:paraId="63B429A1"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8"/>
                <w:szCs w:val="18"/>
                <w:lang w:val="es-ES_tradnl"/>
              </w:rPr>
              <w:t>880</w:t>
            </w:r>
          </w:p>
        </w:tc>
        <w:tc>
          <w:tcPr>
            <w:tcW w:w="350" w:type="dxa"/>
            <w:tcBorders>
              <w:top w:val="single" w:sz="6" w:space="0" w:color="E00019"/>
              <w:left w:val="single" w:sz="6" w:space="0" w:color="3F3F3F"/>
              <w:bottom w:val="single" w:sz="6" w:space="0" w:color="E00019"/>
              <w:right w:val="single" w:sz="6" w:space="0" w:color="3F3F3F"/>
            </w:tcBorders>
            <w:tcMar>
              <w:top w:w="11" w:type="dxa"/>
              <w:left w:w="57" w:type="dxa"/>
              <w:bottom w:w="11" w:type="dxa"/>
              <w:right w:w="28" w:type="dxa"/>
            </w:tcMar>
            <w:vAlign w:val="bottom"/>
          </w:tcPr>
          <w:p w14:paraId="11ADE3C0"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6"/>
                <w:szCs w:val="16"/>
                <w:lang w:val="es-ES_tradnl"/>
              </w:rPr>
              <w:t>$</w:t>
            </w:r>
          </w:p>
        </w:tc>
        <w:tc>
          <w:tcPr>
            <w:tcW w:w="620" w:type="dxa"/>
            <w:tcBorders>
              <w:top w:val="single" w:sz="6" w:space="0" w:color="E00019"/>
              <w:left w:val="single" w:sz="6" w:space="0" w:color="3F3F3F"/>
              <w:bottom w:val="single" w:sz="6" w:space="0" w:color="E00019"/>
              <w:right w:val="single" w:sz="6" w:space="0" w:color="3F3F3F"/>
            </w:tcBorders>
            <w:tcMar>
              <w:top w:w="11" w:type="dxa"/>
              <w:left w:w="0" w:type="dxa"/>
              <w:bottom w:w="11" w:type="dxa"/>
              <w:right w:w="0" w:type="dxa"/>
            </w:tcMar>
            <w:vAlign w:val="bottom"/>
          </w:tcPr>
          <w:p w14:paraId="5707038E"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8"/>
                <w:szCs w:val="18"/>
                <w:lang w:val="es-ES_tradnl"/>
              </w:rPr>
              <w:t>1.225</w:t>
            </w:r>
          </w:p>
        </w:tc>
        <w:tc>
          <w:tcPr>
            <w:tcW w:w="349" w:type="dxa"/>
            <w:tcBorders>
              <w:top w:val="single" w:sz="6" w:space="0" w:color="E00019"/>
              <w:left w:val="single" w:sz="6" w:space="0" w:color="3F3F3F"/>
              <w:bottom w:val="single" w:sz="6" w:space="0" w:color="E00019"/>
              <w:right w:val="single" w:sz="6" w:space="0" w:color="E00019"/>
            </w:tcBorders>
            <w:tcMar>
              <w:top w:w="11" w:type="dxa"/>
              <w:left w:w="57" w:type="dxa"/>
              <w:bottom w:w="11" w:type="dxa"/>
              <w:right w:w="28" w:type="dxa"/>
            </w:tcMar>
            <w:vAlign w:val="bottom"/>
          </w:tcPr>
          <w:p w14:paraId="43205160"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6"/>
                <w:szCs w:val="16"/>
                <w:lang w:val="es-ES_tradnl"/>
              </w:rPr>
              <w:t>$</w:t>
            </w:r>
          </w:p>
        </w:tc>
      </w:tr>
      <w:tr w:rsidR="00E9001E" w:rsidRPr="00E9001E" w14:paraId="01385B4A" w14:textId="77777777">
        <w:trPr>
          <w:trHeight w:val="60"/>
        </w:trPr>
        <w:tc>
          <w:tcPr>
            <w:tcW w:w="2358" w:type="dxa"/>
            <w:tcBorders>
              <w:top w:val="single" w:sz="6" w:space="0" w:color="E00019"/>
              <w:left w:val="single" w:sz="6" w:space="0" w:color="3F3F3F"/>
              <w:bottom w:val="single" w:sz="6" w:space="0" w:color="E00019"/>
              <w:right w:val="single" w:sz="6" w:space="0" w:color="3F3F3F"/>
            </w:tcBorders>
            <w:tcMar>
              <w:top w:w="11" w:type="dxa"/>
              <w:left w:w="0" w:type="dxa"/>
              <w:bottom w:w="11" w:type="dxa"/>
              <w:right w:w="0" w:type="dxa"/>
            </w:tcMar>
            <w:vAlign w:val="bottom"/>
          </w:tcPr>
          <w:p w14:paraId="7FB4110B" w14:textId="77777777" w:rsidR="00E9001E" w:rsidRPr="00E9001E" w:rsidRDefault="00E9001E" w:rsidP="00E9001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E9001E">
              <w:rPr>
                <w:rFonts w:ascii="Avenir Next" w:hAnsi="Avenir Next" w:cs="Avenir Next"/>
                <w:color w:val="000000"/>
                <w:w w:val="90"/>
                <w:sz w:val="17"/>
                <w:szCs w:val="17"/>
                <w:lang w:val="es-ES_tradnl"/>
              </w:rPr>
              <w:t>Supl. media pensión (1)</w:t>
            </w:r>
          </w:p>
        </w:tc>
        <w:tc>
          <w:tcPr>
            <w:tcW w:w="620" w:type="dxa"/>
            <w:tcBorders>
              <w:top w:val="single" w:sz="6" w:space="0" w:color="E00019"/>
              <w:left w:val="single" w:sz="6" w:space="0" w:color="3F3F3F"/>
              <w:bottom w:val="single" w:sz="6" w:space="0" w:color="E00019"/>
              <w:right w:val="single" w:sz="6" w:space="0" w:color="3F3F3F"/>
            </w:tcBorders>
            <w:tcMar>
              <w:top w:w="11" w:type="dxa"/>
              <w:left w:w="0" w:type="dxa"/>
              <w:bottom w:w="11" w:type="dxa"/>
              <w:right w:w="0" w:type="dxa"/>
            </w:tcMar>
            <w:vAlign w:val="bottom"/>
          </w:tcPr>
          <w:p w14:paraId="39FED140"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8"/>
                <w:szCs w:val="18"/>
                <w:lang w:val="es-ES_tradnl"/>
              </w:rPr>
              <w:t>185</w:t>
            </w:r>
          </w:p>
        </w:tc>
        <w:tc>
          <w:tcPr>
            <w:tcW w:w="350" w:type="dxa"/>
            <w:tcBorders>
              <w:top w:val="single" w:sz="6" w:space="0" w:color="E00019"/>
              <w:left w:val="single" w:sz="6" w:space="0" w:color="3F3F3F"/>
              <w:bottom w:val="single" w:sz="6" w:space="0" w:color="E00019"/>
              <w:right w:val="single" w:sz="6" w:space="0" w:color="3F3F3F"/>
            </w:tcBorders>
            <w:tcMar>
              <w:top w:w="11" w:type="dxa"/>
              <w:left w:w="57" w:type="dxa"/>
              <w:bottom w:w="11" w:type="dxa"/>
              <w:right w:w="28" w:type="dxa"/>
            </w:tcMar>
            <w:vAlign w:val="bottom"/>
          </w:tcPr>
          <w:p w14:paraId="7FAE60A2"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6"/>
                <w:szCs w:val="16"/>
                <w:lang w:val="es-ES_tradnl"/>
              </w:rPr>
              <w:t>$</w:t>
            </w:r>
          </w:p>
        </w:tc>
        <w:tc>
          <w:tcPr>
            <w:tcW w:w="619" w:type="dxa"/>
            <w:tcBorders>
              <w:top w:val="single" w:sz="6" w:space="0" w:color="E00019"/>
              <w:left w:val="single" w:sz="6" w:space="0" w:color="3F3F3F"/>
              <w:bottom w:val="single" w:sz="6" w:space="0" w:color="E00019"/>
              <w:right w:val="single" w:sz="6" w:space="0" w:color="3F3F3F"/>
            </w:tcBorders>
            <w:tcMar>
              <w:top w:w="11" w:type="dxa"/>
              <w:left w:w="0" w:type="dxa"/>
              <w:bottom w:w="11" w:type="dxa"/>
              <w:right w:w="0" w:type="dxa"/>
            </w:tcMar>
            <w:vAlign w:val="bottom"/>
          </w:tcPr>
          <w:p w14:paraId="5FBE25A1"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8"/>
                <w:szCs w:val="18"/>
                <w:lang w:val="es-ES_tradnl"/>
              </w:rPr>
              <w:t>230</w:t>
            </w:r>
          </w:p>
        </w:tc>
        <w:tc>
          <w:tcPr>
            <w:tcW w:w="350" w:type="dxa"/>
            <w:tcBorders>
              <w:top w:val="single" w:sz="6" w:space="0" w:color="E00019"/>
              <w:left w:val="single" w:sz="6" w:space="0" w:color="3F3F3F"/>
              <w:bottom w:val="single" w:sz="6" w:space="0" w:color="E00019"/>
              <w:right w:val="single" w:sz="6" w:space="0" w:color="3F3F3F"/>
            </w:tcBorders>
            <w:tcMar>
              <w:top w:w="11" w:type="dxa"/>
              <w:left w:w="57" w:type="dxa"/>
              <w:bottom w:w="11" w:type="dxa"/>
              <w:right w:w="28" w:type="dxa"/>
            </w:tcMar>
            <w:vAlign w:val="bottom"/>
          </w:tcPr>
          <w:p w14:paraId="1CB67838"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6"/>
                <w:szCs w:val="16"/>
                <w:lang w:val="es-ES_tradnl"/>
              </w:rPr>
              <w:t>$</w:t>
            </w:r>
          </w:p>
        </w:tc>
        <w:tc>
          <w:tcPr>
            <w:tcW w:w="620" w:type="dxa"/>
            <w:tcBorders>
              <w:top w:val="single" w:sz="6" w:space="0" w:color="E00019"/>
              <w:left w:val="single" w:sz="6" w:space="0" w:color="3F3F3F"/>
              <w:bottom w:val="single" w:sz="6" w:space="0" w:color="E00019"/>
              <w:right w:val="single" w:sz="6" w:space="0" w:color="3F3F3F"/>
            </w:tcBorders>
            <w:tcMar>
              <w:top w:w="11" w:type="dxa"/>
              <w:left w:w="0" w:type="dxa"/>
              <w:bottom w:w="11" w:type="dxa"/>
              <w:right w:w="0" w:type="dxa"/>
            </w:tcMar>
            <w:vAlign w:val="bottom"/>
          </w:tcPr>
          <w:p w14:paraId="1F2EB0F2"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8"/>
                <w:szCs w:val="18"/>
                <w:lang w:val="es-ES_tradnl"/>
              </w:rPr>
              <w:t>455</w:t>
            </w:r>
          </w:p>
        </w:tc>
        <w:tc>
          <w:tcPr>
            <w:tcW w:w="350" w:type="dxa"/>
            <w:tcBorders>
              <w:top w:val="single" w:sz="6" w:space="0" w:color="E00019"/>
              <w:left w:val="single" w:sz="6" w:space="0" w:color="3F3F3F"/>
              <w:bottom w:val="single" w:sz="6" w:space="0" w:color="E00019"/>
              <w:right w:val="single" w:sz="5" w:space="0" w:color="E00019"/>
            </w:tcBorders>
            <w:tcMar>
              <w:top w:w="11" w:type="dxa"/>
              <w:left w:w="57" w:type="dxa"/>
              <w:bottom w:w="11" w:type="dxa"/>
              <w:right w:w="28" w:type="dxa"/>
            </w:tcMar>
            <w:vAlign w:val="bottom"/>
          </w:tcPr>
          <w:p w14:paraId="5D46FB05"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6"/>
                <w:szCs w:val="16"/>
                <w:lang w:val="es-ES_tradnl"/>
              </w:rPr>
              <w:t>$</w:t>
            </w:r>
          </w:p>
        </w:tc>
        <w:tc>
          <w:tcPr>
            <w:tcW w:w="619" w:type="dxa"/>
            <w:tcBorders>
              <w:top w:val="single" w:sz="6" w:space="0" w:color="E00019"/>
              <w:left w:val="single" w:sz="5" w:space="0" w:color="E00019"/>
              <w:bottom w:val="single" w:sz="6" w:space="0" w:color="E00019"/>
              <w:right w:val="single" w:sz="6" w:space="0" w:color="3F3F3F"/>
            </w:tcBorders>
            <w:tcMar>
              <w:top w:w="11" w:type="dxa"/>
              <w:left w:w="0" w:type="dxa"/>
              <w:bottom w:w="11" w:type="dxa"/>
              <w:right w:w="0" w:type="dxa"/>
            </w:tcMar>
            <w:vAlign w:val="bottom"/>
          </w:tcPr>
          <w:p w14:paraId="0718D71F"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8"/>
                <w:szCs w:val="18"/>
                <w:lang w:val="es-ES_tradnl"/>
              </w:rPr>
              <w:t>130</w:t>
            </w:r>
          </w:p>
        </w:tc>
        <w:tc>
          <w:tcPr>
            <w:tcW w:w="350" w:type="dxa"/>
            <w:tcBorders>
              <w:top w:val="single" w:sz="6" w:space="0" w:color="E00019"/>
              <w:left w:val="single" w:sz="6" w:space="0" w:color="3F3F3F"/>
              <w:bottom w:val="single" w:sz="6" w:space="0" w:color="E00019"/>
              <w:right w:val="single" w:sz="6" w:space="0" w:color="3F3F3F"/>
            </w:tcBorders>
            <w:tcMar>
              <w:top w:w="11" w:type="dxa"/>
              <w:left w:w="57" w:type="dxa"/>
              <w:bottom w:w="11" w:type="dxa"/>
              <w:right w:w="28" w:type="dxa"/>
            </w:tcMar>
            <w:vAlign w:val="bottom"/>
          </w:tcPr>
          <w:p w14:paraId="5F016DBE"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6"/>
                <w:szCs w:val="16"/>
                <w:lang w:val="es-ES_tradnl"/>
              </w:rPr>
              <w:t>$</w:t>
            </w:r>
          </w:p>
        </w:tc>
        <w:tc>
          <w:tcPr>
            <w:tcW w:w="620" w:type="dxa"/>
            <w:tcBorders>
              <w:top w:val="single" w:sz="6" w:space="0" w:color="E00019"/>
              <w:left w:val="single" w:sz="6" w:space="0" w:color="3F3F3F"/>
              <w:bottom w:val="single" w:sz="6" w:space="0" w:color="E00019"/>
              <w:right w:val="single" w:sz="6" w:space="0" w:color="3F3F3F"/>
            </w:tcBorders>
            <w:tcMar>
              <w:top w:w="11" w:type="dxa"/>
              <w:left w:w="0" w:type="dxa"/>
              <w:bottom w:w="11" w:type="dxa"/>
              <w:right w:w="0" w:type="dxa"/>
            </w:tcMar>
            <w:vAlign w:val="bottom"/>
          </w:tcPr>
          <w:p w14:paraId="54DBF5AD"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8"/>
                <w:szCs w:val="18"/>
                <w:lang w:val="es-ES_tradnl"/>
              </w:rPr>
              <w:t>165</w:t>
            </w:r>
          </w:p>
        </w:tc>
        <w:tc>
          <w:tcPr>
            <w:tcW w:w="350" w:type="dxa"/>
            <w:tcBorders>
              <w:top w:val="single" w:sz="6" w:space="0" w:color="E00019"/>
              <w:left w:val="single" w:sz="6" w:space="0" w:color="3F3F3F"/>
              <w:bottom w:val="single" w:sz="6" w:space="0" w:color="E00019"/>
              <w:right w:val="single" w:sz="6" w:space="0" w:color="3F3F3F"/>
            </w:tcBorders>
            <w:tcMar>
              <w:top w:w="11" w:type="dxa"/>
              <w:left w:w="57" w:type="dxa"/>
              <w:bottom w:w="11" w:type="dxa"/>
              <w:right w:w="28" w:type="dxa"/>
            </w:tcMar>
            <w:vAlign w:val="bottom"/>
          </w:tcPr>
          <w:p w14:paraId="156CDE05"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6"/>
                <w:szCs w:val="16"/>
                <w:lang w:val="es-ES_tradnl"/>
              </w:rPr>
              <w:t>$</w:t>
            </w:r>
          </w:p>
        </w:tc>
        <w:tc>
          <w:tcPr>
            <w:tcW w:w="619" w:type="dxa"/>
            <w:tcBorders>
              <w:top w:val="single" w:sz="6" w:space="0" w:color="E00019"/>
              <w:left w:val="single" w:sz="6" w:space="0" w:color="3F3F3F"/>
              <w:bottom w:val="single" w:sz="6" w:space="0" w:color="E00019"/>
              <w:right w:val="single" w:sz="6" w:space="0" w:color="3F3F3F"/>
            </w:tcBorders>
            <w:tcMar>
              <w:top w:w="11" w:type="dxa"/>
              <w:left w:w="0" w:type="dxa"/>
              <w:bottom w:w="11" w:type="dxa"/>
              <w:right w:w="0" w:type="dxa"/>
            </w:tcMar>
            <w:vAlign w:val="bottom"/>
          </w:tcPr>
          <w:p w14:paraId="0C8E1613"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8"/>
                <w:szCs w:val="18"/>
                <w:lang w:val="es-ES_tradnl"/>
              </w:rPr>
              <w:t>310</w:t>
            </w:r>
          </w:p>
        </w:tc>
        <w:tc>
          <w:tcPr>
            <w:tcW w:w="350" w:type="dxa"/>
            <w:tcBorders>
              <w:top w:val="single" w:sz="6" w:space="0" w:color="E00019"/>
              <w:left w:val="single" w:sz="6" w:space="0" w:color="3F3F3F"/>
              <w:bottom w:val="single" w:sz="6" w:space="0" w:color="E00019"/>
              <w:right w:val="single" w:sz="5" w:space="0" w:color="E00019"/>
            </w:tcBorders>
            <w:tcMar>
              <w:top w:w="11" w:type="dxa"/>
              <w:left w:w="57" w:type="dxa"/>
              <w:bottom w:w="11" w:type="dxa"/>
              <w:right w:w="28" w:type="dxa"/>
            </w:tcMar>
            <w:vAlign w:val="bottom"/>
          </w:tcPr>
          <w:p w14:paraId="41F1897B"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6"/>
                <w:szCs w:val="16"/>
                <w:lang w:val="es-ES_tradnl"/>
              </w:rPr>
              <w:t>$</w:t>
            </w:r>
          </w:p>
        </w:tc>
        <w:tc>
          <w:tcPr>
            <w:tcW w:w="620" w:type="dxa"/>
            <w:tcBorders>
              <w:top w:val="single" w:sz="6" w:space="0" w:color="E00019"/>
              <w:left w:val="single" w:sz="5" w:space="0" w:color="E00019"/>
              <w:bottom w:val="single" w:sz="6" w:space="0" w:color="E00019"/>
              <w:right w:val="single" w:sz="6" w:space="0" w:color="3F3F3F"/>
            </w:tcBorders>
            <w:tcMar>
              <w:top w:w="11" w:type="dxa"/>
              <w:left w:w="0" w:type="dxa"/>
              <w:bottom w:w="11" w:type="dxa"/>
              <w:right w:w="0" w:type="dxa"/>
            </w:tcMar>
            <w:vAlign w:val="bottom"/>
          </w:tcPr>
          <w:p w14:paraId="6A33FE76"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8"/>
                <w:szCs w:val="18"/>
                <w:lang w:val="es-ES_tradnl"/>
              </w:rPr>
              <w:t>95</w:t>
            </w:r>
          </w:p>
        </w:tc>
        <w:tc>
          <w:tcPr>
            <w:tcW w:w="350" w:type="dxa"/>
            <w:tcBorders>
              <w:top w:val="single" w:sz="6" w:space="0" w:color="E00019"/>
              <w:left w:val="single" w:sz="6" w:space="0" w:color="3F3F3F"/>
              <w:bottom w:val="single" w:sz="6" w:space="0" w:color="E00019"/>
              <w:right w:val="single" w:sz="6" w:space="0" w:color="3F3F3F"/>
            </w:tcBorders>
            <w:tcMar>
              <w:top w:w="11" w:type="dxa"/>
              <w:left w:w="57" w:type="dxa"/>
              <w:bottom w:w="11" w:type="dxa"/>
              <w:right w:w="28" w:type="dxa"/>
            </w:tcMar>
            <w:vAlign w:val="bottom"/>
          </w:tcPr>
          <w:p w14:paraId="67B5D958"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6"/>
                <w:szCs w:val="16"/>
                <w:lang w:val="es-ES_tradnl"/>
              </w:rPr>
              <w:t>$</w:t>
            </w:r>
          </w:p>
        </w:tc>
        <w:tc>
          <w:tcPr>
            <w:tcW w:w="619" w:type="dxa"/>
            <w:tcBorders>
              <w:top w:val="single" w:sz="6" w:space="0" w:color="E00019"/>
              <w:left w:val="single" w:sz="6" w:space="0" w:color="3F3F3F"/>
              <w:bottom w:val="single" w:sz="6" w:space="0" w:color="E00019"/>
              <w:right w:val="single" w:sz="6" w:space="0" w:color="3F3F3F"/>
            </w:tcBorders>
            <w:tcMar>
              <w:top w:w="11" w:type="dxa"/>
              <w:left w:w="0" w:type="dxa"/>
              <w:bottom w:w="11" w:type="dxa"/>
              <w:right w:w="0" w:type="dxa"/>
            </w:tcMar>
            <w:vAlign w:val="bottom"/>
          </w:tcPr>
          <w:p w14:paraId="465FF510"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8"/>
                <w:szCs w:val="18"/>
                <w:lang w:val="es-ES_tradnl"/>
              </w:rPr>
              <w:t>115</w:t>
            </w:r>
          </w:p>
        </w:tc>
        <w:tc>
          <w:tcPr>
            <w:tcW w:w="350" w:type="dxa"/>
            <w:tcBorders>
              <w:top w:val="single" w:sz="6" w:space="0" w:color="E00019"/>
              <w:left w:val="single" w:sz="6" w:space="0" w:color="3F3F3F"/>
              <w:bottom w:val="single" w:sz="6" w:space="0" w:color="E00019"/>
              <w:right w:val="single" w:sz="6" w:space="0" w:color="3F3F3F"/>
            </w:tcBorders>
            <w:tcMar>
              <w:top w:w="11" w:type="dxa"/>
              <w:left w:w="57" w:type="dxa"/>
              <w:bottom w:w="11" w:type="dxa"/>
              <w:right w:w="28" w:type="dxa"/>
            </w:tcMar>
            <w:vAlign w:val="bottom"/>
          </w:tcPr>
          <w:p w14:paraId="6A493676"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6"/>
                <w:szCs w:val="16"/>
                <w:lang w:val="es-ES_tradnl"/>
              </w:rPr>
              <w:t>$</w:t>
            </w:r>
          </w:p>
        </w:tc>
        <w:tc>
          <w:tcPr>
            <w:tcW w:w="620" w:type="dxa"/>
            <w:tcBorders>
              <w:top w:val="single" w:sz="6" w:space="0" w:color="E00019"/>
              <w:left w:val="single" w:sz="6" w:space="0" w:color="3F3F3F"/>
              <w:bottom w:val="single" w:sz="6" w:space="0" w:color="E00019"/>
              <w:right w:val="single" w:sz="6" w:space="0" w:color="3F3F3F"/>
            </w:tcBorders>
            <w:tcMar>
              <w:top w:w="11" w:type="dxa"/>
              <w:left w:w="0" w:type="dxa"/>
              <w:bottom w:w="11" w:type="dxa"/>
              <w:right w:w="0" w:type="dxa"/>
            </w:tcMar>
            <w:vAlign w:val="bottom"/>
          </w:tcPr>
          <w:p w14:paraId="15BB29EE"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8"/>
                <w:szCs w:val="18"/>
                <w:lang w:val="es-ES_tradnl"/>
              </w:rPr>
              <w:t>265</w:t>
            </w:r>
          </w:p>
        </w:tc>
        <w:tc>
          <w:tcPr>
            <w:tcW w:w="349" w:type="dxa"/>
            <w:tcBorders>
              <w:top w:val="single" w:sz="6" w:space="0" w:color="E00019"/>
              <w:left w:val="single" w:sz="6" w:space="0" w:color="3F3F3F"/>
              <w:bottom w:val="single" w:sz="6" w:space="0" w:color="E00019"/>
              <w:right w:val="single" w:sz="6" w:space="0" w:color="E00019"/>
            </w:tcBorders>
            <w:tcMar>
              <w:top w:w="11" w:type="dxa"/>
              <w:left w:w="57" w:type="dxa"/>
              <w:bottom w:w="11" w:type="dxa"/>
              <w:right w:w="28" w:type="dxa"/>
            </w:tcMar>
            <w:vAlign w:val="bottom"/>
          </w:tcPr>
          <w:p w14:paraId="484459DD"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6"/>
                <w:szCs w:val="16"/>
                <w:lang w:val="es-ES_tradnl"/>
              </w:rPr>
              <w:t>$</w:t>
            </w:r>
          </w:p>
        </w:tc>
      </w:tr>
      <w:tr w:rsidR="00E9001E" w:rsidRPr="00E9001E" w14:paraId="35FE5522" w14:textId="77777777">
        <w:trPr>
          <w:trHeight w:val="60"/>
        </w:trPr>
        <w:tc>
          <w:tcPr>
            <w:tcW w:w="2358" w:type="dxa"/>
            <w:tcBorders>
              <w:top w:val="single" w:sz="6" w:space="0" w:color="E00019"/>
              <w:left w:val="single" w:sz="6" w:space="0" w:color="3F3F3F"/>
              <w:bottom w:val="single" w:sz="6" w:space="0" w:color="E00019"/>
              <w:right w:val="single" w:sz="6" w:space="0" w:color="3F3F3F"/>
            </w:tcBorders>
            <w:tcMar>
              <w:top w:w="11" w:type="dxa"/>
              <w:left w:w="0" w:type="dxa"/>
              <w:bottom w:w="11" w:type="dxa"/>
              <w:right w:w="0" w:type="dxa"/>
            </w:tcMar>
            <w:vAlign w:val="bottom"/>
          </w:tcPr>
          <w:p w14:paraId="6A12DDDA" w14:textId="77777777" w:rsidR="00E9001E" w:rsidRPr="00E9001E" w:rsidRDefault="00E9001E" w:rsidP="00E9001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E9001E">
              <w:rPr>
                <w:rFonts w:ascii="Avenir Next" w:hAnsi="Avenir Next" w:cs="Avenir Next"/>
                <w:color w:val="000000"/>
                <w:w w:val="90"/>
                <w:sz w:val="17"/>
                <w:szCs w:val="17"/>
                <w:lang w:val="es-ES_tradnl"/>
              </w:rPr>
              <w:t>Supl. Pascua (2)</w:t>
            </w:r>
          </w:p>
        </w:tc>
        <w:tc>
          <w:tcPr>
            <w:tcW w:w="620" w:type="dxa"/>
            <w:tcBorders>
              <w:top w:val="single" w:sz="6" w:space="0" w:color="E00019"/>
              <w:left w:val="single" w:sz="6" w:space="0" w:color="3F3F3F"/>
              <w:bottom w:val="single" w:sz="6" w:space="0" w:color="E00019"/>
              <w:right w:val="single" w:sz="6" w:space="0" w:color="3F3F3F"/>
            </w:tcBorders>
            <w:tcMar>
              <w:top w:w="11" w:type="dxa"/>
              <w:left w:w="0" w:type="dxa"/>
              <w:bottom w:w="11" w:type="dxa"/>
              <w:right w:w="0" w:type="dxa"/>
            </w:tcMar>
            <w:vAlign w:val="bottom"/>
          </w:tcPr>
          <w:p w14:paraId="70D5E855"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8"/>
                <w:szCs w:val="18"/>
                <w:lang w:val="es-ES_tradnl"/>
              </w:rPr>
              <w:t>365</w:t>
            </w:r>
          </w:p>
        </w:tc>
        <w:tc>
          <w:tcPr>
            <w:tcW w:w="350" w:type="dxa"/>
            <w:tcBorders>
              <w:top w:val="single" w:sz="6" w:space="0" w:color="E00019"/>
              <w:left w:val="single" w:sz="6" w:space="0" w:color="3F3F3F"/>
              <w:bottom w:val="single" w:sz="6" w:space="0" w:color="E00019"/>
              <w:right w:val="single" w:sz="6" w:space="0" w:color="3F3F3F"/>
            </w:tcBorders>
            <w:tcMar>
              <w:top w:w="11" w:type="dxa"/>
              <w:left w:w="57" w:type="dxa"/>
              <w:bottom w:w="11" w:type="dxa"/>
              <w:right w:w="28" w:type="dxa"/>
            </w:tcMar>
            <w:vAlign w:val="bottom"/>
          </w:tcPr>
          <w:p w14:paraId="593EFF03"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6"/>
                <w:szCs w:val="16"/>
                <w:lang w:val="es-ES_tradnl"/>
              </w:rPr>
              <w:t>$</w:t>
            </w:r>
          </w:p>
        </w:tc>
        <w:tc>
          <w:tcPr>
            <w:tcW w:w="619" w:type="dxa"/>
            <w:tcBorders>
              <w:top w:val="single" w:sz="6" w:space="0" w:color="E00019"/>
              <w:left w:val="single" w:sz="6" w:space="0" w:color="3F3F3F"/>
              <w:bottom w:val="single" w:sz="6" w:space="0" w:color="E00019"/>
              <w:right w:val="single" w:sz="6" w:space="0" w:color="3F3F3F"/>
            </w:tcBorders>
            <w:tcMar>
              <w:top w:w="11" w:type="dxa"/>
              <w:left w:w="0" w:type="dxa"/>
              <w:bottom w:w="11" w:type="dxa"/>
              <w:right w:w="0" w:type="dxa"/>
            </w:tcMar>
            <w:vAlign w:val="bottom"/>
          </w:tcPr>
          <w:p w14:paraId="60C9F2ED"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8"/>
                <w:szCs w:val="18"/>
                <w:lang w:val="es-ES_tradnl"/>
              </w:rPr>
              <w:t>370</w:t>
            </w:r>
          </w:p>
        </w:tc>
        <w:tc>
          <w:tcPr>
            <w:tcW w:w="350" w:type="dxa"/>
            <w:tcBorders>
              <w:top w:val="single" w:sz="6" w:space="0" w:color="E00019"/>
              <w:left w:val="single" w:sz="6" w:space="0" w:color="3F3F3F"/>
              <w:bottom w:val="single" w:sz="6" w:space="0" w:color="E00019"/>
              <w:right w:val="single" w:sz="6" w:space="0" w:color="3F3F3F"/>
            </w:tcBorders>
            <w:tcMar>
              <w:top w:w="11" w:type="dxa"/>
              <w:left w:w="57" w:type="dxa"/>
              <w:bottom w:w="11" w:type="dxa"/>
              <w:right w:w="28" w:type="dxa"/>
            </w:tcMar>
            <w:vAlign w:val="bottom"/>
          </w:tcPr>
          <w:p w14:paraId="3E7949F6"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6"/>
                <w:szCs w:val="16"/>
                <w:lang w:val="es-ES_tradnl"/>
              </w:rPr>
              <w:t>$</w:t>
            </w:r>
          </w:p>
        </w:tc>
        <w:tc>
          <w:tcPr>
            <w:tcW w:w="620" w:type="dxa"/>
            <w:tcBorders>
              <w:top w:val="single" w:sz="6" w:space="0" w:color="E00019"/>
              <w:left w:val="single" w:sz="6" w:space="0" w:color="3F3F3F"/>
              <w:bottom w:val="single" w:sz="6" w:space="0" w:color="E00019"/>
              <w:right w:val="single" w:sz="6" w:space="0" w:color="3F3F3F"/>
            </w:tcBorders>
            <w:tcMar>
              <w:top w:w="11" w:type="dxa"/>
              <w:left w:w="0" w:type="dxa"/>
              <w:bottom w:w="11" w:type="dxa"/>
              <w:right w:w="0" w:type="dxa"/>
            </w:tcMar>
            <w:vAlign w:val="bottom"/>
          </w:tcPr>
          <w:p w14:paraId="4E17305E"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8"/>
                <w:szCs w:val="18"/>
                <w:lang w:val="es-ES_tradnl"/>
              </w:rPr>
              <w:t>585</w:t>
            </w:r>
          </w:p>
        </w:tc>
        <w:tc>
          <w:tcPr>
            <w:tcW w:w="350" w:type="dxa"/>
            <w:tcBorders>
              <w:top w:val="single" w:sz="6" w:space="0" w:color="E00019"/>
              <w:left w:val="single" w:sz="6" w:space="0" w:color="3F3F3F"/>
              <w:bottom w:val="single" w:sz="6" w:space="0" w:color="E00019"/>
              <w:right w:val="single" w:sz="5" w:space="0" w:color="E00019"/>
            </w:tcBorders>
            <w:tcMar>
              <w:top w:w="11" w:type="dxa"/>
              <w:left w:w="57" w:type="dxa"/>
              <w:bottom w:w="11" w:type="dxa"/>
              <w:right w:w="28" w:type="dxa"/>
            </w:tcMar>
            <w:vAlign w:val="bottom"/>
          </w:tcPr>
          <w:p w14:paraId="6AA7635B"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6"/>
                <w:szCs w:val="16"/>
                <w:lang w:val="es-ES_tradnl"/>
              </w:rPr>
              <w:t>$</w:t>
            </w:r>
          </w:p>
        </w:tc>
        <w:tc>
          <w:tcPr>
            <w:tcW w:w="619" w:type="dxa"/>
            <w:tcBorders>
              <w:top w:val="single" w:sz="6" w:space="0" w:color="E00019"/>
              <w:left w:val="single" w:sz="5" w:space="0" w:color="E00019"/>
              <w:bottom w:val="single" w:sz="6" w:space="0" w:color="E00019"/>
              <w:right w:val="single" w:sz="6" w:space="0" w:color="3F3F3F"/>
            </w:tcBorders>
            <w:tcMar>
              <w:top w:w="11" w:type="dxa"/>
              <w:left w:w="0" w:type="dxa"/>
              <w:bottom w:w="11" w:type="dxa"/>
              <w:right w:w="0" w:type="dxa"/>
            </w:tcMar>
            <w:vAlign w:val="bottom"/>
          </w:tcPr>
          <w:p w14:paraId="329B98C3"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8"/>
                <w:szCs w:val="18"/>
                <w:lang w:val="es-ES_tradnl"/>
              </w:rPr>
              <w:t>310</w:t>
            </w:r>
          </w:p>
        </w:tc>
        <w:tc>
          <w:tcPr>
            <w:tcW w:w="350" w:type="dxa"/>
            <w:tcBorders>
              <w:top w:val="single" w:sz="6" w:space="0" w:color="E00019"/>
              <w:left w:val="single" w:sz="6" w:space="0" w:color="3F3F3F"/>
              <w:bottom w:val="single" w:sz="6" w:space="0" w:color="E00019"/>
              <w:right w:val="single" w:sz="6" w:space="0" w:color="3F3F3F"/>
            </w:tcBorders>
            <w:tcMar>
              <w:top w:w="11" w:type="dxa"/>
              <w:left w:w="57" w:type="dxa"/>
              <w:bottom w:w="11" w:type="dxa"/>
              <w:right w:w="28" w:type="dxa"/>
            </w:tcMar>
            <w:vAlign w:val="bottom"/>
          </w:tcPr>
          <w:p w14:paraId="1640509A"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6"/>
                <w:szCs w:val="16"/>
                <w:lang w:val="es-ES_tradnl"/>
              </w:rPr>
              <w:t>$</w:t>
            </w:r>
          </w:p>
        </w:tc>
        <w:tc>
          <w:tcPr>
            <w:tcW w:w="620" w:type="dxa"/>
            <w:tcBorders>
              <w:top w:val="single" w:sz="6" w:space="0" w:color="E00019"/>
              <w:left w:val="single" w:sz="6" w:space="0" w:color="3F3F3F"/>
              <w:bottom w:val="single" w:sz="6" w:space="0" w:color="E00019"/>
              <w:right w:val="single" w:sz="6" w:space="0" w:color="3F3F3F"/>
            </w:tcBorders>
            <w:tcMar>
              <w:top w:w="11" w:type="dxa"/>
              <w:left w:w="0" w:type="dxa"/>
              <w:bottom w:w="11" w:type="dxa"/>
              <w:right w:w="0" w:type="dxa"/>
            </w:tcMar>
            <w:vAlign w:val="bottom"/>
          </w:tcPr>
          <w:p w14:paraId="3C60DCAB"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8"/>
                <w:szCs w:val="18"/>
                <w:lang w:val="es-ES_tradnl"/>
              </w:rPr>
              <w:t>385</w:t>
            </w:r>
          </w:p>
        </w:tc>
        <w:tc>
          <w:tcPr>
            <w:tcW w:w="350" w:type="dxa"/>
            <w:tcBorders>
              <w:top w:val="single" w:sz="6" w:space="0" w:color="E00019"/>
              <w:left w:val="single" w:sz="6" w:space="0" w:color="3F3F3F"/>
              <w:bottom w:val="single" w:sz="6" w:space="0" w:color="E00019"/>
              <w:right w:val="single" w:sz="6" w:space="0" w:color="3F3F3F"/>
            </w:tcBorders>
            <w:tcMar>
              <w:top w:w="11" w:type="dxa"/>
              <w:left w:w="57" w:type="dxa"/>
              <w:bottom w:w="11" w:type="dxa"/>
              <w:right w:w="28" w:type="dxa"/>
            </w:tcMar>
            <w:vAlign w:val="bottom"/>
          </w:tcPr>
          <w:p w14:paraId="6AFE52DA"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6"/>
                <w:szCs w:val="16"/>
                <w:lang w:val="es-ES_tradnl"/>
              </w:rPr>
              <w:t>$</w:t>
            </w:r>
          </w:p>
        </w:tc>
        <w:tc>
          <w:tcPr>
            <w:tcW w:w="619" w:type="dxa"/>
            <w:tcBorders>
              <w:top w:val="single" w:sz="6" w:space="0" w:color="E00019"/>
              <w:left w:val="single" w:sz="6" w:space="0" w:color="3F3F3F"/>
              <w:bottom w:val="single" w:sz="6" w:space="0" w:color="E00019"/>
              <w:right w:val="single" w:sz="6" w:space="0" w:color="3F3F3F"/>
            </w:tcBorders>
            <w:tcMar>
              <w:top w:w="11" w:type="dxa"/>
              <w:left w:w="0" w:type="dxa"/>
              <w:bottom w:w="11" w:type="dxa"/>
              <w:right w:w="0" w:type="dxa"/>
            </w:tcMar>
            <w:vAlign w:val="bottom"/>
          </w:tcPr>
          <w:p w14:paraId="39BD6105"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8"/>
                <w:szCs w:val="18"/>
                <w:lang w:val="es-ES_tradnl"/>
              </w:rPr>
              <w:t>480</w:t>
            </w:r>
          </w:p>
        </w:tc>
        <w:tc>
          <w:tcPr>
            <w:tcW w:w="350" w:type="dxa"/>
            <w:tcBorders>
              <w:top w:val="single" w:sz="6" w:space="0" w:color="E00019"/>
              <w:left w:val="single" w:sz="6" w:space="0" w:color="3F3F3F"/>
              <w:bottom w:val="single" w:sz="6" w:space="0" w:color="E00019"/>
              <w:right w:val="single" w:sz="5" w:space="0" w:color="E00019"/>
            </w:tcBorders>
            <w:tcMar>
              <w:top w:w="11" w:type="dxa"/>
              <w:left w:w="57" w:type="dxa"/>
              <w:bottom w:w="11" w:type="dxa"/>
              <w:right w:w="28" w:type="dxa"/>
            </w:tcMar>
            <w:vAlign w:val="bottom"/>
          </w:tcPr>
          <w:p w14:paraId="313FBEFB"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6"/>
                <w:szCs w:val="16"/>
                <w:lang w:val="es-ES_tradnl"/>
              </w:rPr>
              <w:t>$</w:t>
            </w:r>
          </w:p>
        </w:tc>
        <w:tc>
          <w:tcPr>
            <w:tcW w:w="620" w:type="dxa"/>
            <w:tcBorders>
              <w:top w:val="single" w:sz="6" w:space="0" w:color="E00019"/>
              <w:left w:val="single" w:sz="5" w:space="0" w:color="E00019"/>
              <w:bottom w:val="single" w:sz="6" w:space="0" w:color="E00019"/>
              <w:right w:val="single" w:sz="6" w:space="0" w:color="3F3F3F"/>
            </w:tcBorders>
            <w:tcMar>
              <w:top w:w="11" w:type="dxa"/>
              <w:left w:w="0" w:type="dxa"/>
              <w:bottom w:w="11" w:type="dxa"/>
              <w:right w:w="0" w:type="dxa"/>
            </w:tcMar>
            <w:vAlign w:val="bottom"/>
          </w:tcPr>
          <w:p w14:paraId="758E6591"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8"/>
                <w:szCs w:val="18"/>
                <w:lang w:val="es-ES_tradnl"/>
              </w:rPr>
              <w:t>280</w:t>
            </w:r>
          </w:p>
        </w:tc>
        <w:tc>
          <w:tcPr>
            <w:tcW w:w="350" w:type="dxa"/>
            <w:tcBorders>
              <w:top w:val="single" w:sz="6" w:space="0" w:color="E00019"/>
              <w:left w:val="single" w:sz="6" w:space="0" w:color="3F3F3F"/>
              <w:bottom w:val="single" w:sz="6" w:space="0" w:color="E00019"/>
              <w:right w:val="single" w:sz="6" w:space="0" w:color="3F3F3F"/>
            </w:tcBorders>
            <w:tcMar>
              <w:top w:w="11" w:type="dxa"/>
              <w:left w:w="57" w:type="dxa"/>
              <w:bottom w:w="11" w:type="dxa"/>
              <w:right w:w="28" w:type="dxa"/>
            </w:tcMar>
            <w:vAlign w:val="bottom"/>
          </w:tcPr>
          <w:p w14:paraId="72DB6954"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6"/>
                <w:szCs w:val="16"/>
                <w:lang w:val="es-ES_tradnl"/>
              </w:rPr>
              <w:t>$</w:t>
            </w:r>
          </w:p>
        </w:tc>
        <w:tc>
          <w:tcPr>
            <w:tcW w:w="619" w:type="dxa"/>
            <w:tcBorders>
              <w:top w:val="single" w:sz="6" w:space="0" w:color="E00019"/>
              <w:left w:val="single" w:sz="6" w:space="0" w:color="3F3F3F"/>
              <w:bottom w:val="single" w:sz="6" w:space="0" w:color="E00019"/>
              <w:right w:val="single" w:sz="6" w:space="0" w:color="3F3F3F"/>
            </w:tcBorders>
            <w:tcMar>
              <w:top w:w="11" w:type="dxa"/>
              <w:left w:w="0" w:type="dxa"/>
              <w:bottom w:w="11" w:type="dxa"/>
              <w:right w:w="0" w:type="dxa"/>
            </w:tcMar>
            <w:vAlign w:val="bottom"/>
          </w:tcPr>
          <w:p w14:paraId="6664ACE1"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8"/>
                <w:szCs w:val="18"/>
                <w:lang w:val="es-ES_tradnl"/>
              </w:rPr>
              <w:t>310</w:t>
            </w:r>
          </w:p>
        </w:tc>
        <w:tc>
          <w:tcPr>
            <w:tcW w:w="350" w:type="dxa"/>
            <w:tcBorders>
              <w:top w:val="single" w:sz="6" w:space="0" w:color="E00019"/>
              <w:left w:val="single" w:sz="6" w:space="0" w:color="3F3F3F"/>
              <w:bottom w:val="single" w:sz="6" w:space="0" w:color="E00019"/>
              <w:right w:val="single" w:sz="6" w:space="0" w:color="3F3F3F"/>
            </w:tcBorders>
            <w:tcMar>
              <w:top w:w="11" w:type="dxa"/>
              <w:left w:w="57" w:type="dxa"/>
              <w:bottom w:w="11" w:type="dxa"/>
              <w:right w:w="28" w:type="dxa"/>
            </w:tcMar>
            <w:vAlign w:val="bottom"/>
          </w:tcPr>
          <w:p w14:paraId="3F492D33"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6"/>
                <w:szCs w:val="16"/>
                <w:lang w:val="es-ES_tradnl"/>
              </w:rPr>
              <w:t>$</w:t>
            </w:r>
          </w:p>
        </w:tc>
        <w:tc>
          <w:tcPr>
            <w:tcW w:w="620" w:type="dxa"/>
            <w:tcBorders>
              <w:top w:val="single" w:sz="6" w:space="0" w:color="E00019"/>
              <w:left w:val="single" w:sz="6" w:space="0" w:color="3F3F3F"/>
              <w:bottom w:val="single" w:sz="6" w:space="0" w:color="E00019"/>
              <w:right w:val="single" w:sz="6" w:space="0" w:color="3F3F3F"/>
            </w:tcBorders>
            <w:tcMar>
              <w:top w:w="11" w:type="dxa"/>
              <w:left w:w="0" w:type="dxa"/>
              <w:bottom w:w="11" w:type="dxa"/>
              <w:right w:w="0" w:type="dxa"/>
            </w:tcMar>
            <w:vAlign w:val="bottom"/>
          </w:tcPr>
          <w:p w14:paraId="7557C1DC"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8"/>
                <w:szCs w:val="18"/>
                <w:lang w:val="es-ES_tradnl"/>
              </w:rPr>
              <w:t>385</w:t>
            </w:r>
          </w:p>
        </w:tc>
        <w:tc>
          <w:tcPr>
            <w:tcW w:w="349" w:type="dxa"/>
            <w:tcBorders>
              <w:top w:val="single" w:sz="6" w:space="0" w:color="E00019"/>
              <w:left w:val="single" w:sz="6" w:space="0" w:color="3F3F3F"/>
              <w:bottom w:val="single" w:sz="6" w:space="0" w:color="E00019"/>
              <w:right w:val="single" w:sz="6" w:space="0" w:color="E00019"/>
            </w:tcBorders>
            <w:tcMar>
              <w:top w:w="11" w:type="dxa"/>
              <w:left w:w="57" w:type="dxa"/>
              <w:bottom w:w="11" w:type="dxa"/>
              <w:right w:w="28" w:type="dxa"/>
            </w:tcMar>
            <w:vAlign w:val="bottom"/>
          </w:tcPr>
          <w:p w14:paraId="42B507F0"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6"/>
                <w:szCs w:val="16"/>
                <w:lang w:val="es-ES_tradnl"/>
              </w:rPr>
              <w:t>$</w:t>
            </w:r>
          </w:p>
        </w:tc>
      </w:tr>
      <w:tr w:rsidR="00E9001E" w:rsidRPr="00E9001E" w14:paraId="769D6703" w14:textId="77777777">
        <w:trPr>
          <w:trHeight w:val="60"/>
        </w:trPr>
        <w:tc>
          <w:tcPr>
            <w:tcW w:w="2358" w:type="dxa"/>
            <w:tcBorders>
              <w:top w:val="single" w:sz="6" w:space="0" w:color="E00019"/>
              <w:left w:val="single" w:sz="6" w:space="0" w:color="3F3F3F"/>
              <w:bottom w:val="single" w:sz="6" w:space="0" w:color="E00019"/>
              <w:right w:val="single" w:sz="6" w:space="0" w:color="3F3F3F"/>
            </w:tcBorders>
            <w:tcMar>
              <w:top w:w="11" w:type="dxa"/>
              <w:left w:w="0" w:type="dxa"/>
              <w:bottom w:w="11" w:type="dxa"/>
              <w:right w:w="0" w:type="dxa"/>
            </w:tcMar>
            <w:vAlign w:val="bottom"/>
          </w:tcPr>
          <w:p w14:paraId="7914D61C" w14:textId="77777777" w:rsidR="00E9001E" w:rsidRPr="00E9001E" w:rsidRDefault="00E9001E" w:rsidP="00E9001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E9001E">
              <w:rPr>
                <w:rFonts w:ascii="Avenir Next" w:hAnsi="Avenir Next" w:cs="Avenir Next"/>
                <w:color w:val="000000"/>
                <w:w w:val="90"/>
                <w:sz w:val="17"/>
                <w:szCs w:val="17"/>
                <w:lang w:val="es-ES_tradnl"/>
              </w:rPr>
              <w:t>Supl. Tem. Alta (3)</w:t>
            </w:r>
          </w:p>
        </w:tc>
        <w:tc>
          <w:tcPr>
            <w:tcW w:w="620" w:type="dxa"/>
            <w:tcBorders>
              <w:top w:val="single" w:sz="6" w:space="0" w:color="E00019"/>
              <w:left w:val="single" w:sz="6" w:space="0" w:color="3F3F3F"/>
              <w:bottom w:val="single" w:sz="6" w:space="0" w:color="E00019"/>
              <w:right w:val="single" w:sz="6" w:space="0" w:color="3F3F3F"/>
            </w:tcBorders>
            <w:tcMar>
              <w:top w:w="11" w:type="dxa"/>
              <w:left w:w="0" w:type="dxa"/>
              <w:bottom w:w="11" w:type="dxa"/>
              <w:right w:w="0" w:type="dxa"/>
            </w:tcMar>
            <w:vAlign w:val="bottom"/>
          </w:tcPr>
          <w:p w14:paraId="2F66EB6E"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8"/>
                <w:szCs w:val="18"/>
                <w:lang w:val="es-ES_tradnl"/>
              </w:rPr>
              <w:t>95</w:t>
            </w:r>
          </w:p>
        </w:tc>
        <w:tc>
          <w:tcPr>
            <w:tcW w:w="350" w:type="dxa"/>
            <w:tcBorders>
              <w:top w:val="single" w:sz="6" w:space="0" w:color="E00019"/>
              <w:left w:val="single" w:sz="6" w:space="0" w:color="3F3F3F"/>
              <w:bottom w:val="single" w:sz="6" w:space="0" w:color="E00019"/>
              <w:right w:val="single" w:sz="6" w:space="0" w:color="3F3F3F"/>
            </w:tcBorders>
            <w:tcMar>
              <w:top w:w="11" w:type="dxa"/>
              <w:left w:w="57" w:type="dxa"/>
              <w:bottom w:w="11" w:type="dxa"/>
              <w:right w:w="28" w:type="dxa"/>
            </w:tcMar>
            <w:vAlign w:val="bottom"/>
          </w:tcPr>
          <w:p w14:paraId="1A62AD29"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6"/>
                <w:szCs w:val="16"/>
                <w:lang w:val="es-ES_tradnl"/>
              </w:rPr>
              <w:t>$</w:t>
            </w:r>
          </w:p>
        </w:tc>
        <w:tc>
          <w:tcPr>
            <w:tcW w:w="619" w:type="dxa"/>
            <w:tcBorders>
              <w:top w:val="single" w:sz="6" w:space="0" w:color="E00019"/>
              <w:left w:val="single" w:sz="6" w:space="0" w:color="3F3F3F"/>
              <w:bottom w:val="single" w:sz="6" w:space="0" w:color="E00019"/>
              <w:right w:val="single" w:sz="6" w:space="0" w:color="3F3F3F"/>
            </w:tcBorders>
            <w:tcMar>
              <w:top w:w="11" w:type="dxa"/>
              <w:left w:w="0" w:type="dxa"/>
              <w:bottom w:w="11" w:type="dxa"/>
              <w:right w:w="0" w:type="dxa"/>
            </w:tcMar>
            <w:vAlign w:val="bottom"/>
          </w:tcPr>
          <w:p w14:paraId="5699BB56"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8"/>
                <w:szCs w:val="18"/>
                <w:lang w:val="es-ES_tradnl"/>
              </w:rPr>
              <w:t>95</w:t>
            </w:r>
          </w:p>
        </w:tc>
        <w:tc>
          <w:tcPr>
            <w:tcW w:w="350" w:type="dxa"/>
            <w:tcBorders>
              <w:top w:val="single" w:sz="6" w:space="0" w:color="E00019"/>
              <w:left w:val="single" w:sz="6" w:space="0" w:color="3F3F3F"/>
              <w:bottom w:val="single" w:sz="6" w:space="0" w:color="E00019"/>
              <w:right w:val="single" w:sz="6" w:space="0" w:color="3F3F3F"/>
            </w:tcBorders>
            <w:tcMar>
              <w:top w:w="11" w:type="dxa"/>
              <w:left w:w="57" w:type="dxa"/>
              <w:bottom w:w="11" w:type="dxa"/>
              <w:right w:w="28" w:type="dxa"/>
            </w:tcMar>
            <w:vAlign w:val="bottom"/>
          </w:tcPr>
          <w:p w14:paraId="62B4A9FB"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6"/>
                <w:szCs w:val="16"/>
                <w:lang w:val="es-ES_tradnl"/>
              </w:rPr>
              <w:t>$</w:t>
            </w:r>
          </w:p>
        </w:tc>
        <w:tc>
          <w:tcPr>
            <w:tcW w:w="620" w:type="dxa"/>
            <w:tcBorders>
              <w:top w:val="single" w:sz="6" w:space="0" w:color="E00019"/>
              <w:left w:val="single" w:sz="6" w:space="0" w:color="3F3F3F"/>
              <w:bottom w:val="single" w:sz="6" w:space="0" w:color="E00019"/>
              <w:right w:val="single" w:sz="6" w:space="0" w:color="3F3F3F"/>
            </w:tcBorders>
            <w:tcMar>
              <w:top w:w="11" w:type="dxa"/>
              <w:left w:w="0" w:type="dxa"/>
              <w:bottom w:w="11" w:type="dxa"/>
              <w:right w:w="0" w:type="dxa"/>
            </w:tcMar>
            <w:vAlign w:val="bottom"/>
          </w:tcPr>
          <w:p w14:paraId="47E9F6EC"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8"/>
                <w:szCs w:val="18"/>
                <w:lang w:val="es-ES_tradnl"/>
              </w:rPr>
              <w:t>95</w:t>
            </w:r>
          </w:p>
        </w:tc>
        <w:tc>
          <w:tcPr>
            <w:tcW w:w="350" w:type="dxa"/>
            <w:tcBorders>
              <w:top w:val="single" w:sz="6" w:space="0" w:color="E00019"/>
              <w:left w:val="single" w:sz="6" w:space="0" w:color="3F3F3F"/>
              <w:bottom w:val="single" w:sz="6" w:space="0" w:color="E00019"/>
              <w:right w:val="single" w:sz="5" w:space="0" w:color="E00019"/>
            </w:tcBorders>
            <w:tcMar>
              <w:top w:w="11" w:type="dxa"/>
              <w:left w:w="57" w:type="dxa"/>
              <w:bottom w:w="11" w:type="dxa"/>
              <w:right w:w="28" w:type="dxa"/>
            </w:tcMar>
            <w:vAlign w:val="bottom"/>
          </w:tcPr>
          <w:p w14:paraId="75B2956C"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6"/>
                <w:szCs w:val="16"/>
                <w:lang w:val="es-ES_tradnl"/>
              </w:rPr>
              <w:t>$</w:t>
            </w:r>
          </w:p>
        </w:tc>
        <w:tc>
          <w:tcPr>
            <w:tcW w:w="619" w:type="dxa"/>
            <w:tcBorders>
              <w:top w:val="single" w:sz="6" w:space="0" w:color="E00019"/>
              <w:left w:val="single" w:sz="5" w:space="0" w:color="E00019"/>
              <w:bottom w:val="single" w:sz="6" w:space="0" w:color="E00019"/>
              <w:right w:val="single" w:sz="6" w:space="0" w:color="3F3F3F"/>
            </w:tcBorders>
            <w:tcMar>
              <w:top w:w="11" w:type="dxa"/>
              <w:left w:w="0" w:type="dxa"/>
              <w:bottom w:w="11" w:type="dxa"/>
              <w:right w:w="0" w:type="dxa"/>
            </w:tcMar>
            <w:vAlign w:val="bottom"/>
          </w:tcPr>
          <w:p w14:paraId="5F1B3A55"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8"/>
                <w:szCs w:val="18"/>
                <w:lang w:val="es-ES_tradnl"/>
              </w:rPr>
              <w:t>95</w:t>
            </w:r>
          </w:p>
        </w:tc>
        <w:tc>
          <w:tcPr>
            <w:tcW w:w="350" w:type="dxa"/>
            <w:tcBorders>
              <w:top w:val="single" w:sz="6" w:space="0" w:color="E00019"/>
              <w:left w:val="single" w:sz="6" w:space="0" w:color="3F3F3F"/>
              <w:bottom w:val="single" w:sz="6" w:space="0" w:color="E00019"/>
              <w:right w:val="single" w:sz="6" w:space="0" w:color="3F3F3F"/>
            </w:tcBorders>
            <w:tcMar>
              <w:top w:w="11" w:type="dxa"/>
              <w:left w:w="57" w:type="dxa"/>
              <w:bottom w:w="11" w:type="dxa"/>
              <w:right w:w="28" w:type="dxa"/>
            </w:tcMar>
            <w:vAlign w:val="bottom"/>
          </w:tcPr>
          <w:p w14:paraId="3299B083"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6"/>
                <w:szCs w:val="16"/>
                <w:lang w:val="es-ES_tradnl"/>
              </w:rPr>
              <w:t>$</w:t>
            </w:r>
          </w:p>
        </w:tc>
        <w:tc>
          <w:tcPr>
            <w:tcW w:w="620" w:type="dxa"/>
            <w:tcBorders>
              <w:top w:val="single" w:sz="6" w:space="0" w:color="E00019"/>
              <w:left w:val="single" w:sz="6" w:space="0" w:color="3F3F3F"/>
              <w:bottom w:val="single" w:sz="6" w:space="0" w:color="E00019"/>
              <w:right w:val="single" w:sz="6" w:space="0" w:color="3F3F3F"/>
            </w:tcBorders>
            <w:tcMar>
              <w:top w:w="11" w:type="dxa"/>
              <w:left w:w="0" w:type="dxa"/>
              <w:bottom w:w="11" w:type="dxa"/>
              <w:right w:w="0" w:type="dxa"/>
            </w:tcMar>
            <w:vAlign w:val="bottom"/>
          </w:tcPr>
          <w:p w14:paraId="4D155F11"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8"/>
                <w:szCs w:val="18"/>
                <w:lang w:val="es-ES_tradnl"/>
              </w:rPr>
              <w:t>95</w:t>
            </w:r>
          </w:p>
        </w:tc>
        <w:tc>
          <w:tcPr>
            <w:tcW w:w="350" w:type="dxa"/>
            <w:tcBorders>
              <w:top w:val="single" w:sz="6" w:space="0" w:color="E00019"/>
              <w:left w:val="single" w:sz="6" w:space="0" w:color="3F3F3F"/>
              <w:bottom w:val="single" w:sz="6" w:space="0" w:color="E00019"/>
              <w:right w:val="single" w:sz="6" w:space="0" w:color="3F3F3F"/>
            </w:tcBorders>
            <w:tcMar>
              <w:top w:w="11" w:type="dxa"/>
              <w:left w:w="57" w:type="dxa"/>
              <w:bottom w:w="11" w:type="dxa"/>
              <w:right w:w="28" w:type="dxa"/>
            </w:tcMar>
            <w:vAlign w:val="bottom"/>
          </w:tcPr>
          <w:p w14:paraId="47ECE1F9"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6"/>
                <w:szCs w:val="16"/>
                <w:lang w:val="es-ES_tradnl"/>
              </w:rPr>
              <w:t>$</w:t>
            </w:r>
          </w:p>
        </w:tc>
        <w:tc>
          <w:tcPr>
            <w:tcW w:w="619" w:type="dxa"/>
            <w:tcBorders>
              <w:top w:val="single" w:sz="6" w:space="0" w:color="E00019"/>
              <w:left w:val="single" w:sz="6" w:space="0" w:color="3F3F3F"/>
              <w:bottom w:val="single" w:sz="6" w:space="0" w:color="E00019"/>
              <w:right w:val="single" w:sz="6" w:space="0" w:color="3F3F3F"/>
            </w:tcBorders>
            <w:tcMar>
              <w:top w:w="11" w:type="dxa"/>
              <w:left w:w="0" w:type="dxa"/>
              <w:bottom w:w="11" w:type="dxa"/>
              <w:right w:w="0" w:type="dxa"/>
            </w:tcMar>
            <w:vAlign w:val="bottom"/>
          </w:tcPr>
          <w:p w14:paraId="65A5DC48"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8"/>
                <w:szCs w:val="18"/>
                <w:lang w:val="es-ES_tradnl"/>
              </w:rPr>
              <w:t>95</w:t>
            </w:r>
          </w:p>
        </w:tc>
        <w:tc>
          <w:tcPr>
            <w:tcW w:w="350" w:type="dxa"/>
            <w:tcBorders>
              <w:top w:val="single" w:sz="6" w:space="0" w:color="E00019"/>
              <w:left w:val="single" w:sz="6" w:space="0" w:color="3F3F3F"/>
              <w:bottom w:val="single" w:sz="6" w:space="0" w:color="E00019"/>
              <w:right w:val="single" w:sz="5" w:space="0" w:color="E00019"/>
            </w:tcBorders>
            <w:tcMar>
              <w:top w:w="11" w:type="dxa"/>
              <w:left w:w="57" w:type="dxa"/>
              <w:bottom w:w="11" w:type="dxa"/>
              <w:right w:w="28" w:type="dxa"/>
            </w:tcMar>
            <w:vAlign w:val="bottom"/>
          </w:tcPr>
          <w:p w14:paraId="2700934B"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6"/>
                <w:szCs w:val="16"/>
                <w:lang w:val="es-ES_tradnl"/>
              </w:rPr>
              <w:t>$</w:t>
            </w:r>
          </w:p>
        </w:tc>
        <w:tc>
          <w:tcPr>
            <w:tcW w:w="620" w:type="dxa"/>
            <w:tcBorders>
              <w:top w:val="single" w:sz="6" w:space="0" w:color="E00019"/>
              <w:left w:val="single" w:sz="5" w:space="0" w:color="E00019"/>
              <w:bottom w:val="single" w:sz="6" w:space="0" w:color="E00019"/>
              <w:right w:val="single" w:sz="6" w:space="0" w:color="3F3F3F"/>
            </w:tcBorders>
            <w:tcMar>
              <w:top w:w="11" w:type="dxa"/>
              <w:left w:w="0" w:type="dxa"/>
              <w:bottom w:w="11" w:type="dxa"/>
              <w:right w:w="0" w:type="dxa"/>
            </w:tcMar>
            <w:vAlign w:val="bottom"/>
          </w:tcPr>
          <w:p w14:paraId="5C1F759E"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8"/>
                <w:szCs w:val="18"/>
                <w:lang w:val="es-ES_tradnl"/>
              </w:rPr>
              <w:t>40</w:t>
            </w:r>
          </w:p>
        </w:tc>
        <w:tc>
          <w:tcPr>
            <w:tcW w:w="350" w:type="dxa"/>
            <w:tcBorders>
              <w:top w:val="single" w:sz="6" w:space="0" w:color="E00019"/>
              <w:left w:val="single" w:sz="6" w:space="0" w:color="3F3F3F"/>
              <w:bottom w:val="single" w:sz="6" w:space="0" w:color="E00019"/>
              <w:right w:val="single" w:sz="6" w:space="0" w:color="3F3F3F"/>
            </w:tcBorders>
            <w:tcMar>
              <w:top w:w="11" w:type="dxa"/>
              <w:left w:w="57" w:type="dxa"/>
              <w:bottom w:w="11" w:type="dxa"/>
              <w:right w:w="28" w:type="dxa"/>
            </w:tcMar>
            <w:vAlign w:val="bottom"/>
          </w:tcPr>
          <w:p w14:paraId="3DF01247"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6"/>
                <w:szCs w:val="16"/>
                <w:lang w:val="es-ES_tradnl"/>
              </w:rPr>
              <w:t>$</w:t>
            </w:r>
          </w:p>
        </w:tc>
        <w:tc>
          <w:tcPr>
            <w:tcW w:w="619" w:type="dxa"/>
            <w:tcBorders>
              <w:top w:val="single" w:sz="6" w:space="0" w:color="E00019"/>
              <w:left w:val="single" w:sz="6" w:space="0" w:color="3F3F3F"/>
              <w:bottom w:val="single" w:sz="6" w:space="0" w:color="E00019"/>
              <w:right w:val="single" w:sz="6" w:space="0" w:color="3F3F3F"/>
            </w:tcBorders>
            <w:tcMar>
              <w:top w:w="11" w:type="dxa"/>
              <w:left w:w="0" w:type="dxa"/>
              <w:bottom w:w="11" w:type="dxa"/>
              <w:right w:w="0" w:type="dxa"/>
            </w:tcMar>
            <w:vAlign w:val="bottom"/>
          </w:tcPr>
          <w:p w14:paraId="3DFA0C81"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8"/>
                <w:szCs w:val="18"/>
                <w:lang w:val="es-ES_tradnl"/>
              </w:rPr>
              <w:t>50</w:t>
            </w:r>
          </w:p>
        </w:tc>
        <w:tc>
          <w:tcPr>
            <w:tcW w:w="350" w:type="dxa"/>
            <w:tcBorders>
              <w:top w:val="single" w:sz="6" w:space="0" w:color="E00019"/>
              <w:left w:val="single" w:sz="6" w:space="0" w:color="3F3F3F"/>
              <w:bottom w:val="single" w:sz="6" w:space="0" w:color="E00019"/>
              <w:right w:val="single" w:sz="6" w:space="0" w:color="3F3F3F"/>
            </w:tcBorders>
            <w:tcMar>
              <w:top w:w="11" w:type="dxa"/>
              <w:left w:w="57" w:type="dxa"/>
              <w:bottom w:w="11" w:type="dxa"/>
              <w:right w:w="28" w:type="dxa"/>
            </w:tcMar>
            <w:vAlign w:val="bottom"/>
          </w:tcPr>
          <w:p w14:paraId="3CBE7B1E"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6"/>
                <w:szCs w:val="16"/>
                <w:lang w:val="es-ES_tradnl"/>
              </w:rPr>
              <w:t>$</w:t>
            </w:r>
          </w:p>
        </w:tc>
        <w:tc>
          <w:tcPr>
            <w:tcW w:w="620" w:type="dxa"/>
            <w:tcBorders>
              <w:top w:val="single" w:sz="6" w:space="0" w:color="E00019"/>
              <w:left w:val="single" w:sz="6" w:space="0" w:color="3F3F3F"/>
              <w:bottom w:val="single" w:sz="6" w:space="0" w:color="E00019"/>
              <w:right w:val="single" w:sz="6" w:space="0" w:color="3F3F3F"/>
            </w:tcBorders>
            <w:tcMar>
              <w:top w:w="11" w:type="dxa"/>
              <w:left w:w="0" w:type="dxa"/>
              <w:bottom w:w="11" w:type="dxa"/>
              <w:right w:w="0" w:type="dxa"/>
            </w:tcMar>
            <w:vAlign w:val="bottom"/>
          </w:tcPr>
          <w:p w14:paraId="728607F6"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8"/>
                <w:szCs w:val="18"/>
                <w:lang w:val="es-ES_tradnl"/>
              </w:rPr>
              <w:t>65</w:t>
            </w:r>
          </w:p>
        </w:tc>
        <w:tc>
          <w:tcPr>
            <w:tcW w:w="349" w:type="dxa"/>
            <w:tcBorders>
              <w:top w:val="single" w:sz="6" w:space="0" w:color="E00019"/>
              <w:left w:val="single" w:sz="6" w:space="0" w:color="3F3F3F"/>
              <w:bottom w:val="single" w:sz="6" w:space="0" w:color="E00019"/>
              <w:right w:val="single" w:sz="6" w:space="0" w:color="E00019"/>
            </w:tcBorders>
            <w:tcMar>
              <w:top w:w="11" w:type="dxa"/>
              <w:left w:w="57" w:type="dxa"/>
              <w:bottom w:w="11" w:type="dxa"/>
              <w:right w:w="28" w:type="dxa"/>
            </w:tcMar>
            <w:vAlign w:val="bottom"/>
          </w:tcPr>
          <w:p w14:paraId="1AEC4EF2"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6"/>
                <w:szCs w:val="16"/>
                <w:lang w:val="es-ES_tradnl"/>
              </w:rPr>
              <w:t>$</w:t>
            </w:r>
          </w:p>
        </w:tc>
      </w:tr>
      <w:tr w:rsidR="00E9001E" w:rsidRPr="00E9001E" w14:paraId="5F36DB20" w14:textId="77777777">
        <w:trPr>
          <w:trHeight w:val="60"/>
        </w:trPr>
        <w:tc>
          <w:tcPr>
            <w:tcW w:w="2358" w:type="dxa"/>
            <w:tcBorders>
              <w:top w:val="single" w:sz="6" w:space="0" w:color="E00019"/>
              <w:left w:val="single" w:sz="6" w:space="0" w:color="3F3F3F"/>
              <w:bottom w:val="single" w:sz="6" w:space="0" w:color="E00019"/>
              <w:right w:val="single" w:sz="6" w:space="0" w:color="3F3F3F"/>
            </w:tcBorders>
            <w:tcMar>
              <w:top w:w="11" w:type="dxa"/>
              <w:left w:w="0" w:type="dxa"/>
              <w:bottom w:w="11" w:type="dxa"/>
              <w:right w:w="0" w:type="dxa"/>
            </w:tcMar>
            <w:vAlign w:val="bottom"/>
          </w:tcPr>
          <w:p w14:paraId="0F85DAC6" w14:textId="77777777" w:rsidR="00E9001E" w:rsidRPr="00E9001E" w:rsidRDefault="00E9001E" w:rsidP="00E9001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E9001E">
              <w:rPr>
                <w:rFonts w:ascii="Avenir Next" w:hAnsi="Avenir Next" w:cs="Avenir Next"/>
                <w:color w:val="000000"/>
                <w:w w:val="90"/>
                <w:sz w:val="17"/>
                <w:szCs w:val="17"/>
                <w:lang w:val="es-ES_tradnl"/>
              </w:rPr>
              <w:t>Supl. Sukkot (4)</w:t>
            </w:r>
          </w:p>
        </w:tc>
        <w:tc>
          <w:tcPr>
            <w:tcW w:w="620" w:type="dxa"/>
            <w:tcBorders>
              <w:top w:val="single" w:sz="6" w:space="0" w:color="E00019"/>
              <w:left w:val="single" w:sz="6" w:space="0" w:color="3F3F3F"/>
              <w:bottom w:val="single" w:sz="6" w:space="0" w:color="E00019"/>
              <w:right w:val="single" w:sz="6" w:space="0" w:color="3F3F3F"/>
            </w:tcBorders>
            <w:tcMar>
              <w:top w:w="11" w:type="dxa"/>
              <w:left w:w="0" w:type="dxa"/>
              <w:bottom w:w="11" w:type="dxa"/>
              <w:right w:w="0" w:type="dxa"/>
            </w:tcMar>
            <w:vAlign w:val="bottom"/>
          </w:tcPr>
          <w:p w14:paraId="1D269B00"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8"/>
                <w:szCs w:val="18"/>
                <w:lang w:val="es-ES_tradnl"/>
              </w:rPr>
              <w:t>365</w:t>
            </w:r>
          </w:p>
        </w:tc>
        <w:tc>
          <w:tcPr>
            <w:tcW w:w="350" w:type="dxa"/>
            <w:tcBorders>
              <w:top w:val="single" w:sz="6" w:space="0" w:color="E00019"/>
              <w:left w:val="single" w:sz="6" w:space="0" w:color="3F3F3F"/>
              <w:bottom w:val="single" w:sz="6" w:space="0" w:color="E00019"/>
              <w:right w:val="single" w:sz="6" w:space="0" w:color="3F3F3F"/>
            </w:tcBorders>
            <w:tcMar>
              <w:top w:w="11" w:type="dxa"/>
              <w:left w:w="57" w:type="dxa"/>
              <w:bottom w:w="11" w:type="dxa"/>
              <w:right w:w="28" w:type="dxa"/>
            </w:tcMar>
            <w:vAlign w:val="bottom"/>
          </w:tcPr>
          <w:p w14:paraId="6D1503E6"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6"/>
                <w:szCs w:val="16"/>
                <w:lang w:val="es-ES_tradnl"/>
              </w:rPr>
              <w:t>$</w:t>
            </w:r>
          </w:p>
        </w:tc>
        <w:tc>
          <w:tcPr>
            <w:tcW w:w="619" w:type="dxa"/>
            <w:tcBorders>
              <w:top w:val="single" w:sz="6" w:space="0" w:color="E00019"/>
              <w:left w:val="single" w:sz="6" w:space="0" w:color="3F3F3F"/>
              <w:bottom w:val="single" w:sz="6" w:space="0" w:color="E00019"/>
              <w:right w:val="single" w:sz="6" w:space="0" w:color="3F3F3F"/>
            </w:tcBorders>
            <w:tcMar>
              <w:top w:w="11" w:type="dxa"/>
              <w:left w:w="0" w:type="dxa"/>
              <w:bottom w:w="11" w:type="dxa"/>
              <w:right w:w="0" w:type="dxa"/>
            </w:tcMar>
            <w:vAlign w:val="bottom"/>
          </w:tcPr>
          <w:p w14:paraId="5A437189"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8"/>
                <w:szCs w:val="18"/>
                <w:lang w:val="es-ES_tradnl"/>
              </w:rPr>
              <w:t>370</w:t>
            </w:r>
          </w:p>
        </w:tc>
        <w:tc>
          <w:tcPr>
            <w:tcW w:w="350" w:type="dxa"/>
            <w:tcBorders>
              <w:top w:val="single" w:sz="6" w:space="0" w:color="E00019"/>
              <w:left w:val="single" w:sz="6" w:space="0" w:color="3F3F3F"/>
              <w:bottom w:val="single" w:sz="6" w:space="0" w:color="E00019"/>
              <w:right w:val="single" w:sz="6" w:space="0" w:color="3F3F3F"/>
            </w:tcBorders>
            <w:tcMar>
              <w:top w:w="11" w:type="dxa"/>
              <w:left w:w="57" w:type="dxa"/>
              <w:bottom w:w="11" w:type="dxa"/>
              <w:right w:w="28" w:type="dxa"/>
            </w:tcMar>
            <w:vAlign w:val="bottom"/>
          </w:tcPr>
          <w:p w14:paraId="68676CA9"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6"/>
                <w:szCs w:val="16"/>
                <w:lang w:val="es-ES_tradnl"/>
              </w:rPr>
              <w:t>$</w:t>
            </w:r>
          </w:p>
        </w:tc>
        <w:tc>
          <w:tcPr>
            <w:tcW w:w="620" w:type="dxa"/>
            <w:tcBorders>
              <w:top w:val="single" w:sz="6" w:space="0" w:color="E00019"/>
              <w:left w:val="single" w:sz="6" w:space="0" w:color="3F3F3F"/>
              <w:bottom w:val="single" w:sz="6" w:space="0" w:color="E00019"/>
              <w:right w:val="single" w:sz="6" w:space="0" w:color="3F3F3F"/>
            </w:tcBorders>
            <w:tcMar>
              <w:top w:w="11" w:type="dxa"/>
              <w:left w:w="0" w:type="dxa"/>
              <w:bottom w:w="11" w:type="dxa"/>
              <w:right w:w="0" w:type="dxa"/>
            </w:tcMar>
            <w:vAlign w:val="bottom"/>
          </w:tcPr>
          <w:p w14:paraId="62C06BB4"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8"/>
                <w:szCs w:val="18"/>
                <w:lang w:val="es-ES_tradnl"/>
              </w:rPr>
              <w:t>400</w:t>
            </w:r>
          </w:p>
        </w:tc>
        <w:tc>
          <w:tcPr>
            <w:tcW w:w="350" w:type="dxa"/>
            <w:tcBorders>
              <w:top w:val="single" w:sz="6" w:space="0" w:color="E00019"/>
              <w:left w:val="single" w:sz="6" w:space="0" w:color="3F3F3F"/>
              <w:bottom w:val="single" w:sz="6" w:space="0" w:color="E00019"/>
              <w:right w:val="single" w:sz="5" w:space="0" w:color="E00019"/>
            </w:tcBorders>
            <w:tcMar>
              <w:top w:w="11" w:type="dxa"/>
              <w:left w:w="57" w:type="dxa"/>
              <w:bottom w:w="11" w:type="dxa"/>
              <w:right w:w="28" w:type="dxa"/>
            </w:tcMar>
            <w:vAlign w:val="bottom"/>
          </w:tcPr>
          <w:p w14:paraId="0AF0D034"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6"/>
                <w:szCs w:val="16"/>
                <w:lang w:val="es-ES_tradnl"/>
              </w:rPr>
              <w:t>$</w:t>
            </w:r>
          </w:p>
        </w:tc>
        <w:tc>
          <w:tcPr>
            <w:tcW w:w="619" w:type="dxa"/>
            <w:tcBorders>
              <w:top w:val="single" w:sz="6" w:space="0" w:color="E00019"/>
              <w:left w:val="single" w:sz="5" w:space="0" w:color="E00019"/>
              <w:bottom w:val="single" w:sz="6" w:space="0" w:color="E00019"/>
              <w:right w:val="single" w:sz="6" w:space="0" w:color="3F3F3F"/>
            </w:tcBorders>
            <w:tcMar>
              <w:top w:w="11" w:type="dxa"/>
              <w:left w:w="0" w:type="dxa"/>
              <w:bottom w:w="11" w:type="dxa"/>
              <w:right w:w="0" w:type="dxa"/>
            </w:tcMar>
            <w:vAlign w:val="bottom"/>
          </w:tcPr>
          <w:p w14:paraId="53701F60"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8"/>
                <w:szCs w:val="18"/>
                <w:lang w:val="es-ES_tradnl"/>
              </w:rPr>
              <w:t>310</w:t>
            </w:r>
          </w:p>
        </w:tc>
        <w:tc>
          <w:tcPr>
            <w:tcW w:w="350" w:type="dxa"/>
            <w:tcBorders>
              <w:top w:val="single" w:sz="6" w:space="0" w:color="E00019"/>
              <w:left w:val="single" w:sz="6" w:space="0" w:color="3F3F3F"/>
              <w:bottom w:val="single" w:sz="6" w:space="0" w:color="E00019"/>
              <w:right w:val="single" w:sz="6" w:space="0" w:color="3F3F3F"/>
            </w:tcBorders>
            <w:tcMar>
              <w:top w:w="11" w:type="dxa"/>
              <w:left w:w="57" w:type="dxa"/>
              <w:bottom w:w="11" w:type="dxa"/>
              <w:right w:w="28" w:type="dxa"/>
            </w:tcMar>
            <w:vAlign w:val="bottom"/>
          </w:tcPr>
          <w:p w14:paraId="0F708077"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6"/>
                <w:szCs w:val="16"/>
                <w:lang w:val="es-ES_tradnl"/>
              </w:rPr>
              <w:t>$</w:t>
            </w:r>
          </w:p>
        </w:tc>
        <w:tc>
          <w:tcPr>
            <w:tcW w:w="620" w:type="dxa"/>
            <w:tcBorders>
              <w:top w:val="single" w:sz="6" w:space="0" w:color="E00019"/>
              <w:left w:val="single" w:sz="6" w:space="0" w:color="3F3F3F"/>
              <w:bottom w:val="single" w:sz="6" w:space="0" w:color="E00019"/>
              <w:right w:val="single" w:sz="6" w:space="0" w:color="3F3F3F"/>
            </w:tcBorders>
            <w:tcMar>
              <w:top w:w="11" w:type="dxa"/>
              <w:left w:w="0" w:type="dxa"/>
              <w:bottom w:w="11" w:type="dxa"/>
              <w:right w:w="0" w:type="dxa"/>
            </w:tcMar>
            <w:vAlign w:val="bottom"/>
          </w:tcPr>
          <w:p w14:paraId="69FD1FDB"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8"/>
                <w:szCs w:val="18"/>
                <w:lang w:val="es-ES_tradnl"/>
              </w:rPr>
              <w:t>385</w:t>
            </w:r>
          </w:p>
        </w:tc>
        <w:tc>
          <w:tcPr>
            <w:tcW w:w="350" w:type="dxa"/>
            <w:tcBorders>
              <w:top w:val="single" w:sz="6" w:space="0" w:color="E00019"/>
              <w:left w:val="single" w:sz="6" w:space="0" w:color="3F3F3F"/>
              <w:bottom w:val="single" w:sz="6" w:space="0" w:color="E00019"/>
              <w:right w:val="single" w:sz="6" w:space="0" w:color="3F3F3F"/>
            </w:tcBorders>
            <w:tcMar>
              <w:top w:w="11" w:type="dxa"/>
              <w:left w:w="57" w:type="dxa"/>
              <w:bottom w:w="11" w:type="dxa"/>
              <w:right w:w="28" w:type="dxa"/>
            </w:tcMar>
            <w:vAlign w:val="bottom"/>
          </w:tcPr>
          <w:p w14:paraId="2EBC1177"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6"/>
                <w:szCs w:val="16"/>
                <w:lang w:val="es-ES_tradnl"/>
              </w:rPr>
              <w:t>$</w:t>
            </w:r>
          </w:p>
        </w:tc>
        <w:tc>
          <w:tcPr>
            <w:tcW w:w="619" w:type="dxa"/>
            <w:tcBorders>
              <w:top w:val="single" w:sz="6" w:space="0" w:color="E00019"/>
              <w:left w:val="single" w:sz="6" w:space="0" w:color="3F3F3F"/>
              <w:bottom w:val="single" w:sz="6" w:space="0" w:color="E00019"/>
              <w:right w:val="single" w:sz="6" w:space="0" w:color="3F3F3F"/>
            </w:tcBorders>
            <w:tcMar>
              <w:top w:w="11" w:type="dxa"/>
              <w:left w:w="0" w:type="dxa"/>
              <w:bottom w:w="11" w:type="dxa"/>
              <w:right w:w="0" w:type="dxa"/>
            </w:tcMar>
            <w:vAlign w:val="bottom"/>
          </w:tcPr>
          <w:p w14:paraId="7FF6D433"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8"/>
                <w:szCs w:val="18"/>
                <w:lang w:val="es-ES_tradnl"/>
              </w:rPr>
              <w:t>395</w:t>
            </w:r>
          </w:p>
        </w:tc>
        <w:tc>
          <w:tcPr>
            <w:tcW w:w="350" w:type="dxa"/>
            <w:tcBorders>
              <w:top w:val="single" w:sz="6" w:space="0" w:color="E00019"/>
              <w:left w:val="single" w:sz="6" w:space="0" w:color="3F3F3F"/>
              <w:bottom w:val="single" w:sz="6" w:space="0" w:color="E00019"/>
              <w:right w:val="single" w:sz="5" w:space="0" w:color="E00019"/>
            </w:tcBorders>
            <w:tcMar>
              <w:top w:w="11" w:type="dxa"/>
              <w:left w:w="57" w:type="dxa"/>
              <w:bottom w:w="11" w:type="dxa"/>
              <w:right w:w="28" w:type="dxa"/>
            </w:tcMar>
            <w:vAlign w:val="bottom"/>
          </w:tcPr>
          <w:p w14:paraId="3B379DCA"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6"/>
                <w:szCs w:val="16"/>
                <w:lang w:val="es-ES_tradnl"/>
              </w:rPr>
              <w:t>$</w:t>
            </w:r>
          </w:p>
        </w:tc>
        <w:tc>
          <w:tcPr>
            <w:tcW w:w="620" w:type="dxa"/>
            <w:tcBorders>
              <w:top w:val="single" w:sz="6" w:space="0" w:color="E00019"/>
              <w:left w:val="single" w:sz="5" w:space="0" w:color="E00019"/>
              <w:bottom w:val="single" w:sz="6" w:space="0" w:color="E00019"/>
              <w:right w:val="single" w:sz="6" w:space="0" w:color="3F3F3F"/>
            </w:tcBorders>
            <w:tcMar>
              <w:top w:w="11" w:type="dxa"/>
              <w:left w:w="0" w:type="dxa"/>
              <w:bottom w:w="11" w:type="dxa"/>
              <w:right w:w="0" w:type="dxa"/>
            </w:tcMar>
            <w:vAlign w:val="bottom"/>
          </w:tcPr>
          <w:p w14:paraId="5FAD328F"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8"/>
                <w:szCs w:val="18"/>
                <w:lang w:val="es-ES_tradnl"/>
              </w:rPr>
              <w:t>280</w:t>
            </w:r>
          </w:p>
        </w:tc>
        <w:tc>
          <w:tcPr>
            <w:tcW w:w="350" w:type="dxa"/>
            <w:tcBorders>
              <w:top w:val="single" w:sz="6" w:space="0" w:color="E00019"/>
              <w:left w:val="single" w:sz="6" w:space="0" w:color="3F3F3F"/>
              <w:bottom w:val="single" w:sz="6" w:space="0" w:color="E00019"/>
              <w:right w:val="single" w:sz="6" w:space="0" w:color="3F3F3F"/>
            </w:tcBorders>
            <w:tcMar>
              <w:top w:w="11" w:type="dxa"/>
              <w:left w:w="57" w:type="dxa"/>
              <w:bottom w:w="11" w:type="dxa"/>
              <w:right w:w="28" w:type="dxa"/>
            </w:tcMar>
            <w:vAlign w:val="bottom"/>
          </w:tcPr>
          <w:p w14:paraId="12799289"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6"/>
                <w:szCs w:val="16"/>
                <w:lang w:val="es-ES_tradnl"/>
              </w:rPr>
              <w:t>$</w:t>
            </w:r>
          </w:p>
        </w:tc>
        <w:tc>
          <w:tcPr>
            <w:tcW w:w="619" w:type="dxa"/>
            <w:tcBorders>
              <w:top w:val="single" w:sz="6" w:space="0" w:color="E00019"/>
              <w:left w:val="single" w:sz="6" w:space="0" w:color="3F3F3F"/>
              <w:bottom w:val="single" w:sz="6" w:space="0" w:color="E00019"/>
              <w:right w:val="single" w:sz="6" w:space="0" w:color="3F3F3F"/>
            </w:tcBorders>
            <w:tcMar>
              <w:top w:w="11" w:type="dxa"/>
              <w:left w:w="0" w:type="dxa"/>
              <w:bottom w:w="11" w:type="dxa"/>
              <w:right w:w="0" w:type="dxa"/>
            </w:tcMar>
            <w:vAlign w:val="bottom"/>
          </w:tcPr>
          <w:p w14:paraId="5CF74B8A"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8"/>
                <w:szCs w:val="18"/>
                <w:lang w:val="es-ES_tradnl"/>
              </w:rPr>
              <w:t>310</w:t>
            </w:r>
          </w:p>
        </w:tc>
        <w:tc>
          <w:tcPr>
            <w:tcW w:w="350" w:type="dxa"/>
            <w:tcBorders>
              <w:top w:val="single" w:sz="6" w:space="0" w:color="E00019"/>
              <w:left w:val="single" w:sz="6" w:space="0" w:color="3F3F3F"/>
              <w:bottom w:val="single" w:sz="6" w:space="0" w:color="E00019"/>
              <w:right w:val="single" w:sz="6" w:space="0" w:color="3F3F3F"/>
            </w:tcBorders>
            <w:tcMar>
              <w:top w:w="11" w:type="dxa"/>
              <w:left w:w="57" w:type="dxa"/>
              <w:bottom w:w="11" w:type="dxa"/>
              <w:right w:w="28" w:type="dxa"/>
            </w:tcMar>
            <w:vAlign w:val="bottom"/>
          </w:tcPr>
          <w:p w14:paraId="1619C8B3"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6"/>
                <w:szCs w:val="16"/>
                <w:lang w:val="es-ES_tradnl"/>
              </w:rPr>
              <w:t>$</w:t>
            </w:r>
          </w:p>
        </w:tc>
        <w:tc>
          <w:tcPr>
            <w:tcW w:w="620" w:type="dxa"/>
            <w:tcBorders>
              <w:top w:val="single" w:sz="6" w:space="0" w:color="E00019"/>
              <w:left w:val="single" w:sz="6" w:space="0" w:color="3F3F3F"/>
              <w:bottom w:val="single" w:sz="6" w:space="0" w:color="E00019"/>
              <w:right w:val="single" w:sz="6" w:space="0" w:color="3F3F3F"/>
            </w:tcBorders>
            <w:tcMar>
              <w:top w:w="11" w:type="dxa"/>
              <w:left w:w="0" w:type="dxa"/>
              <w:bottom w:w="11" w:type="dxa"/>
              <w:right w:w="0" w:type="dxa"/>
            </w:tcMar>
            <w:vAlign w:val="bottom"/>
          </w:tcPr>
          <w:p w14:paraId="76352D27"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8"/>
                <w:szCs w:val="18"/>
                <w:lang w:val="es-ES_tradnl"/>
              </w:rPr>
              <w:t>385</w:t>
            </w:r>
          </w:p>
        </w:tc>
        <w:tc>
          <w:tcPr>
            <w:tcW w:w="349" w:type="dxa"/>
            <w:tcBorders>
              <w:top w:val="single" w:sz="6" w:space="0" w:color="E00019"/>
              <w:left w:val="single" w:sz="6" w:space="0" w:color="3F3F3F"/>
              <w:bottom w:val="single" w:sz="6" w:space="0" w:color="E00019"/>
              <w:right w:val="single" w:sz="6" w:space="0" w:color="E00019"/>
            </w:tcBorders>
            <w:tcMar>
              <w:top w:w="11" w:type="dxa"/>
              <w:left w:w="57" w:type="dxa"/>
              <w:bottom w:w="11" w:type="dxa"/>
              <w:right w:w="28" w:type="dxa"/>
            </w:tcMar>
            <w:vAlign w:val="bottom"/>
          </w:tcPr>
          <w:p w14:paraId="71121EDC"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6"/>
                <w:szCs w:val="16"/>
                <w:lang w:val="es-ES_tradnl"/>
              </w:rPr>
              <w:t>$</w:t>
            </w:r>
          </w:p>
        </w:tc>
      </w:tr>
      <w:tr w:rsidR="00E9001E" w:rsidRPr="00E9001E" w14:paraId="0F151683" w14:textId="77777777">
        <w:trPr>
          <w:trHeight w:val="60"/>
        </w:trPr>
        <w:tc>
          <w:tcPr>
            <w:tcW w:w="2358" w:type="dxa"/>
            <w:tcBorders>
              <w:top w:val="single" w:sz="6" w:space="0" w:color="E00019"/>
              <w:left w:val="single" w:sz="6" w:space="0" w:color="3F3F3F"/>
              <w:bottom w:val="single" w:sz="6" w:space="0" w:color="3F3F3F"/>
              <w:right w:val="single" w:sz="6" w:space="0" w:color="3F3F3F"/>
            </w:tcBorders>
            <w:tcMar>
              <w:top w:w="11" w:type="dxa"/>
              <w:left w:w="0" w:type="dxa"/>
              <w:bottom w:w="11" w:type="dxa"/>
              <w:right w:w="0" w:type="dxa"/>
            </w:tcMar>
            <w:vAlign w:val="bottom"/>
          </w:tcPr>
          <w:p w14:paraId="5681488B" w14:textId="77777777" w:rsidR="00E9001E" w:rsidRPr="00E9001E" w:rsidRDefault="00E9001E" w:rsidP="00E9001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E9001E">
              <w:rPr>
                <w:rFonts w:ascii="Avenir Next" w:hAnsi="Avenir Next" w:cs="Avenir Next"/>
                <w:color w:val="000000"/>
                <w:w w:val="90"/>
                <w:sz w:val="17"/>
                <w:szCs w:val="17"/>
                <w:lang w:val="es-ES_tradnl"/>
              </w:rPr>
              <w:t>Supl. Fin de año (5)</w:t>
            </w:r>
          </w:p>
        </w:tc>
        <w:tc>
          <w:tcPr>
            <w:tcW w:w="970" w:type="dxa"/>
            <w:gridSpan w:val="2"/>
            <w:tcBorders>
              <w:top w:val="single" w:sz="6" w:space="0" w:color="E00019"/>
              <w:left w:val="single" w:sz="6" w:space="0" w:color="3F3F3F"/>
              <w:bottom w:val="single" w:sz="6" w:space="0" w:color="3F3F3F"/>
              <w:right w:val="single" w:sz="8" w:space="0" w:color="3F3F3F"/>
            </w:tcBorders>
            <w:tcMar>
              <w:top w:w="11" w:type="dxa"/>
              <w:left w:w="0" w:type="dxa"/>
              <w:bottom w:w="11" w:type="dxa"/>
              <w:right w:w="0" w:type="dxa"/>
            </w:tcMar>
            <w:vAlign w:val="bottom"/>
          </w:tcPr>
          <w:p w14:paraId="38C8E83E" w14:textId="77777777" w:rsidR="00E9001E" w:rsidRPr="00E9001E" w:rsidRDefault="00E9001E" w:rsidP="00E9001E">
            <w:pPr>
              <w:tabs>
                <w:tab w:val="right" w:leader="dot" w:pos="2740"/>
              </w:tabs>
              <w:autoSpaceDE w:val="0"/>
              <w:autoSpaceDN w:val="0"/>
              <w:adjustRightInd w:val="0"/>
              <w:spacing w:line="190" w:lineRule="atLeast"/>
              <w:jc w:val="center"/>
              <w:textAlignment w:val="center"/>
              <w:rPr>
                <w:rFonts w:ascii="Avenir Next" w:hAnsi="Avenir Next" w:cs="Avenir Next"/>
                <w:color w:val="000000"/>
                <w:w w:val="90"/>
                <w:sz w:val="17"/>
                <w:szCs w:val="17"/>
                <w:lang w:val="es-ES_tradnl"/>
              </w:rPr>
            </w:pPr>
            <w:r w:rsidRPr="00E9001E">
              <w:rPr>
                <w:rFonts w:ascii="Avenir Next Demi Bold" w:hAnsi="Avenir Next Demi Bold" w:cs="Avenir Next Demi Bold"/>
                <w:b/>
                <w:bCs/>
                <w:color w:val="000000"/>
                <w:w w:val="90"/>
                <w:sz w:val="17"/>
                <w:szCs w:val="17"/>
                <w:lang w:val="es-ES_tradnl"/>
              </w:rPr>
              <w:t>—</w:t>
            </w:r>
          </w:p>
        </w:tc>
        <w:tc>
          <w:tcPr>
            <w:tcW w:w="969" w:type="dxa"/>
            <w:gridSpan w:val="2"/>
            <w:tcBorders>
              <w:top w:val="single" w:sz="6" w:space="0" w:color="E00019"/>
              <w:left w:val="single" w:sz="6" w:space="0" w:color="3F3F3F"/>
              <w:bottom w:val="single" w:sz="6" w:space="0" w:color="3F3F3F"/>
              <w:right w:val="single" w:sz="8" w:space="0" w:color="3F3F3F"/>
            </w:tcBorders>
            <w:tcMar>
              <w:top w:w="11" w:type="dxa"/>
              <w:left w:w="0" w:type="dxa"/>
              <w:bottom w:w="11" w:type="dxa"/>
              <w:right w:w="0" w:type="dxa"/>
            </w:tcMar>
            <w:vAlign w:val="bottom"/>
          </w:tcPr>
          <w:p w14:paraId="0E827402" w14:textId="77777777" w:rsidR="00E9001E" w:rsidRPr="00E9001E" w:rsidRDefault="00E9001E" w:rsidP="00E9001E">
            <w:pPr>
              <w:tabs>
                <w:tab w:val="right" w:leader="dot" w:pos="2740"/>
              </w:tabs>
              <w:autoSpaceDE w:val="0"/>
              <w:autoSpaceDN w:val="0"/>
              <w:adjustRightInd w:val="0"/>
              <w:spacing w:line="190" w:lineRule="atLeast"/>
              <w:jc w:val="center"/>
              <w:textAlignment w:val="center"/>
              <w:rPr>
                <w:rFonts w:ascii="Avenir Next" w:hAnsi="Avenir Next" w:cs="Avenir Next"/>
                <w:color w:val="000000"/>
                <w:w w:val="90"/>
                <w:sz w:val="17"/>
                <w:szCs w:val="17"/>
                <w:lang w:val="es-ES_tradnl"/>
              </w:rPr>
            </w:pPr>
            <w:r w:rsidRPr="00E9001E">
              <w:rPr>
                <w:rFonts w:ascii="Avenir Next Demi Bold" w:hAnsi="Avenir Next Demi Bold" w:cs="Avenir Next Demi Bold"/>
                <w:b/>
                <w:bCs/>
                <w:color w:val="000000"/>
                <w:w w:val="90"/>
                <w:sz w:val="17"/>
                <w:szCs w:val="17"/>
                <w:lang w:val="es-ES_tradnl"/>
              </w:rPr>
              <w:t>—</w:t>
            </w:r>
          </w:p>
        </w:tc>
        <w:tc>
          <w:tcPr>
            <w:tcW w:w="620" w:type="dxa"/>
            <w:tcBorders>
              <w:top w:val="single" w:sz="6" w:space="0" w:color="E00019"/>
              <w:left w:val="single" w:sz="6" w:space="0" w:color="3F3F3F"/>
              <w:bottom w:val="single" w:sz="6" w:space="0" w:color="3F3F3F"/>
              <w:right w:val="single" w:sz="6" w:space="0" w:color="3F3F3F"/>
            </w:tcBorders>
            <w:tcMar>
              <w:top w:w="11" w:type="dxa"/>
              <w:left w:w="0" w:type="dxa"/>
              <w:bottom w:w="11" w:type="dxa"/>
              <w:right w:w="0" w:type="dxa"/>
            </w:tcMar>
            <w:vAlign w:val="bottom"/>
          </w:tcPr>
          <w:p w14:paraId="3DA93044"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8"/>
                <w:szCs w:val="18"/>
                <w:lang w:val="es-ES_tradnl"/>
              </w:rPr>
              <w:t>340</w:t>
            </w:r>
          </w:p>
        </w:tc>
        <w:tc>
          <w:tcPr>
            <w:tcW w:w="350" w:type="dxa"/>
            <w:tcBorders>
              <w:top w:val="single" w:sz="6" w:space="0" w:color="E00019"/>
              <w:left w:val="single" w:sz="6" w:space="0" w:color="3F3F3F"/>
              <w:bottom w:val="single" w:sz="6" w:space="0" w:color="3F3F3F"/>
              <w:right w:val="single" w:sz="5" w:space="0" w:color="E00019"/>
            </w:tcBorders>
            <w:tcMar>
              <w:top w:w="11" w:type="dxa"/>
              <w:left w:w="57" w:type="dxa"/>
              <w:bottom w:w="11" w:type="dxa"/>
              <w:right w:w="28" w:type="dxa"/>
            </w:tcMar>
            <w:vAlign w:val="bottom"/>
          </w:tcPr>
          <w:p w14:paraId="1EAD7BBE"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6"/>
                <w:szCs w:val="16"/>
                <w:lang w:val="es-ES_tradnl"/>
              </w:rPr>
              <w:t>$</w:t>
            </w:r>
          </w:p>
        </w:tc>
        <w:tc>
          <w:tcPr>
            <w:tcW w:w="969" w:type="dxa"/>
            <w:gridSpan w:val="2"/>
            <w:tcBorders>
              <w:top w:val="single" w:sz="6" w:space="0" w:color="E00019"/>
              <w:left w:val="single" w:sz="5" w:space="0" w:color="E00019"/>
              <w:bottom w:val="single" w:sz="6" w:space="0" w:color="3F3F3F"/>
              <w:right w:val="single" w:sz="8" w:space="0" w:color="3F3F3F"/>
            </w:tcBorders>
            <w:tcMar>
              <w:top w:w="11" w:type="dxa"/>
              <w:left w:w="0" w:type="dxa"/>
              <w:bottom w:w="11" w:type="dxa"/>
              <w:right w:w="0" w:type="dxa"/>
            </w:tcMar>
            <w:vAlign w:val="bottom"/>
          </w:tcPr>
          <w:p w14:paraId="0070F61A" w14:textId="77777777" w:rsidR="00E9001E" w:rsidRPr="00E9001E" w:rsidRDefault="00E9001E" w:rsidP="00E9001E">
            <w:pPr>
              <w:tabs>
                <w:tab w:val="right" w:leader="dot" w:pos="2740"/>
              </w:tabs>
              <w:autoSpaceDE w:val="0"/>
              <w:autoSpaceDN w:val="0"/>
              <w:adjustRightInd w:val="0"/>
              <w:spacing w:line="190" w:lineRule="atLeast"/>
              <w:jc w:val="center"/>
              <w:textAlignment w:val="center"/>
              <w:rPr>
                <w:rFonts w:ascii="Avenir Next" w:hAnsi="Avenir Next" w:cs="Avenir Next"/>
                <w:color w:val="000000"/>
                <w:w w:val="90"/>
                <w:sz w:val="17"/>
                <w:szCs w:val="17"/>
                <w:lang w:val="es-ES_tradnl"/>
              </w:rPr>
            </w:pPr>
            <w:r w:rsidRPr="00E9001E">
              <w:rPr>
                <w:rFonts w:ascii="Avenir Next Demi Bold" w:hAnsi="Avenir Next Demi Bold" w:cs="Avenir Next Demi Bold"/>
                <w:b/>
                <w:bCs/>
                <w:color w:val="000000"/>
                <w:w w:val="90"/>
                <w:sz w:val="17"/>
                <w:szCs w:val="17"/>
                <w:lang w:val="es-ES_tradnl"/>
              </w:rPr>
              <w:t>—</w:t>
            </w:r>
          </w:p>
        </w:tc>
        <w:tc>
          <w:tcPr>
            <w:tcW w:w="970" w:type="dxa"/>
            <w:gridSpan w:val="2"/>
            <w:tcBorders>
              <w:top w:val="single" w:sz="6" w:space="0" w:color="E00019"/>
              <w:left w:val="single" w:sz="6" w:space="0" w:color="3F3F3F"/>
              <w:bottom w:val="single" w:sz="6" w:space="0" w:color="3F3F3F"/>
              <w:right w:val="single" w:sz="8" w:space="0" w:color="3F3F3F"/>
            </w:tcBorders>
            <w:tcMar>
              <w:top w:w="11" w:type="dxa"/>
              <w:left w:w="0" w:type="dxa"/>
              <w:bottom w:w="11" w:type="dxa"/>
              <w:right w:w="0" w:type="dxa"/>
            </w:tcMar>
            <w:vAlign w:val="bottom"/>
          </w:tcPr>
          <w:p w14:paraId="089E0144" w14:textId="77777777" w:rsidR="00E9001E" w:rsidRPr="00E9001E" w:rsidRDefault="00E9001E" w:rsidP="00E9001E">
            <w:pPr>
              <w:tabs>
                <w:tab w:val="right" w:leader="dot" w:pos="2740"/>
              </w:tabs>
              <w:autoSpaceDE w:val="0"/>
              <w:autoSpaceDN w:val="0"/>
              <w:adjustRightInd w:val="0"/>
              <w:spacing w:line="190" w:lineRule="atLeast"/>
              <w:jc w:val="center"/>
              <w:textAlignment w:val="center"/>
              <w:rPr>
                <w:rFonts w:ascii="Avenir Next" w:hAnsi="Avenir Next" w:cs="Avenir Next"/>
                <w:color w:val="000000"/>
                <w:w w:val="90"/>
                <w:sz w:val="17"/>
                <w:szCs w:val="17"/>
                <w:lang w:val="es-ES_tradnl"/>
              </w:rPr>
            </w:pPr>
            <w:r w:rsidRPr="00E9001E">
              <w:rPr>
                <w:rFonts w:ascii="Avenir Next Demi Bold" w:hAnsi="Avenir Next Demi Bold" w:cs="Avenir Next Demi Bold"/>
                <w:b/>
                <w:bCs/>
                <w:color w:val="000000"/>
                <w:w w:val="90"/>
                <w:sz w:val="17"/>
                <w:szCs w:val="17"/>
                <w:lang w:val="es-ES_tradnl"/>
              </w:rPr>
              <w:t>—</w:t>
            </w:r>
          </w:p>
        </w:tc>
        <w:tc>
          <w:tcPr>
            <w:tcW w:w="619" w:type="dxa"/>
            <w:tcBorders>
              <w:top w:val="single" w:sz="6" w:space="0" w:color="E00019"/>
              <w:left w:val="single" w:sz="6" w:space="0" w:color="3F3F3F"/>
              <w:bottom w:val="single" w:sz="6" w:space="0" w:color="3F3F3F"/>
              <w:right w:val="single" w:sz="6" w:space="0" w:color="3F3F3F"/>
            </w:tcBorders>
            <w:tcMar>
              <w:top w:w="11" w:type="dxa"/>
              <w:left w:w="0" w:type="dxa"/>
              <w:bottom w:w="11" w:type="dxa"/>
              <w:right w:w="0" w:type="dxa"/>
            </w:tcMar>
            <w:vAlign w:val="bottom"/>
          </w:tcPr>
          <w:p w14:paraId="30A33B90"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8"/>
                <w:szCs w:val="18"/>
                <w:lang w:val="es-ES_tradnl"/>
              </w:rPr>
              <w:t>265</w:t>
            </w:r>
          </w:p>
        </w:tc>
        <w:tc>
          <w:tcPr>
            <w:tcW w:w="350" w:type="dxa"/>
            <w:tcBorders>
              <w:top w:val="single" w:sz="6" w:space="0" w:color="E00019"/>
              <w:left w:val="single" w:sz="6" w:space="0" w:color="3F3F3F"/>
              <w:bottom w:val="single" w:sz="6" w:space="0" w:color="3F3F3F"/>
              <w:right w:val="single" w:sz="5" w:space="0" w:color="E00019"/>
            </w:tcBorders>
            <w:tcMar>
              <w:top w:w="11" w:type="dxa"/>
              <w:left w:w="57" w:type="dxa"/>
              <w:bottom w:w="11" w:type="dxa"/>
              <w:right w:w="28" w:type="dxa"/>
            </w:tcMar>
            <w:vAlign w:val="bottom"/>
          </w:tcPr>
          <w:p w14:paraId="0130C896"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6"/>
                <w:szCs w:val="16"/>
                <w:lang w:val="es-ES_tradnl"/>
              </w:rPr>
              <w:t>$</w:t>
            </w:r>
          </w:p>
        </w:tc>
        <w:tc>
          <w:tcPr>
            <w:tcW w:w="970" w:type="dxa"/>
            <w:gridSpan w:val="2"/>
            <w:tcBorders>
              <w:top w:val="single" w:sz="6" w:space="0" w:color="E00019"/>
              <w:left w:val="single" w:sz="5" w:space="0" w:color="E00019"/>
              <w:bottom w:val="single" w:sz="6" w:space="0" w:color="3F3F3F"/>
              <w:right w:val="single" w:sz="8" w:space="0" w:color="3F3F3F"/>
            </w:tcBorders>
            <w:tcMar>
              <w:top w:w="11" w:type="dxa"/>
              <w:left w:w="0" w:type="dxa"/>
              <w:bottom w:w="11" w:type="dxa"/>
              <w:right w:w="0" w:type="dxa"/>
            </w:tcMar>
            <w:vAlign w:val="bottom"/>
          </w:tcPr>
          <w:p w14:paraId="478BE657" w14:textId="77777777" w:rsidR="00E9001E" w:rsidRPr="00E9001E" w:rsidRDefault="00E9001E" w:rsidP="00E9001E">
            <w:pPr>
              <w:tabs>
                <w:tab w:val="right" w:leader="dot" w:pos="2740"/>
              </w:tabs>
              <w:autoSpaceDE w:val="0"/>
              <w:autoSpaceDN w:val="0"/>
              <w:adjustRightInd w:val="0"/>
              <w:spacing w:line="190" w:lineRule="atLeast"/>
              <w:jc w:val="center"/>
              <w:textAlignment w:val="center"/>
              <w:rPr>
                <w:rFonts w:ascii="Avenir Next" w:hAnsi="Avenir Next" w:cs="Avenir Next"/>
                <w:color w:val="000000"/>
                <w:w w:val="90"/>
                <w:sz w:val="17"/>
                <w:szCs w:val="17"/>
                <w:lang w:val="es-ES_tradnl"/>
              </w:rPr>
            </w:pPr>
            <w:r w:rsidRPr="00E9001E">
              <w:rPr>
                <w:rFonts w:ascii="Avenir Next Demi Bold" w:hAnsi="Avenir Next Demi Bold" w:cs="Avenir Next Demi Bold"/>
                <w:b/>
                <w:bCs/>
                <w:color w:val="000000"/>
                <w:w w:val="90"/>
                <w:sz w:val="17"/>
                <w:szCs w:val="17"/>
                <w:lang w:val="es-ES_tradnl"/>
              </w:rPr>
              <w:t>—</w:t>
            </w:r>
          </w:p>
        </w:tc>
        <w:tc>
          <w:tcPr>
            <w:tcW w:w="969" w:type="dxa"/>
            <w:gridSpan w:val="2"/>
            <w:tcBorders>
              <w:top w:val="single" w:sz="6" w:space="0" w:color="E00019"/>
              <w:left w:val="single" w:sz="6" w:space="0" w:color="3F3F3F"/>
              <w:bottom w:val="single" w:sz="6" w:space="0" w:color="3F3F3F"/>
              <w:right w:val="single" w:sz="8" w:space="0" w:color="3F3F3F"/>
            </w:tcBorders>
            <w:tcMar>
              <w:top w:w="11" w:type="dxa"/>
              <w:left w:w="0" w:type="dxa"/>
              <w:bottom w:w="11" w:type="dxa"/>
              <w:right w:w="0" w:type="dxa"/>
            </w:tcMar>
            <w:vAlign w:val="bottom"/>
          </w:tcPr>
          <w:p w14:paraId="5D107082" w14:textId="77777777" w:rsidR="00E9001E" w:rsidRPr="00E9001E" w:rsidRDefault="00E9001E" w:rsidP="00E9001E">
            <w:pPr>
              <w:tabs>
                <w:tab w:val="right" w:leader="dot" w:pos="2740"/>
              </w:tabs>
              <w:autoSpaceDE w:val="0"/>
              <w:autoSpaceDN w:val="0"/>
              <w:adjustRightInd w:val="0"/>
              <w:spacing w:line="190" w:lineRule="atLeast"/>
              <w:jc w:val="center"/>
              <w:textAlignment w:val="center"/>
              <w:rPr>
                <w:rFonts w:ascii="Avenir Next" w:hAnsi="Avenir Next" w:cs="Avenir Next"/>
                <w:color w:val="000000"/>
                <w:w w:val="90"/>
                <w:sz w:val="17"/>
                <w:szCs w:val="17"/>
                <w:lang w:val="es-ES_tradnl"/>
              </w:rPr>
            </w:pPr>
            <w:r w:rsidRPr="00E9001E">
              <w:rPr>
                <w:rFonts w:ascii="Avenir Next Demi Bold" w:hAnsi="Avenir Next Demi Bold" w:cs="Avenir Next Demi Bold"/>
                <w:b/>
                <w:bCs/>
                <w:color w:val="000000"/>
                <w:w w:val="90"/>
                <w:sz w:val="17"/>
                <w:szCs w:val="17"/>
                <w:lang w:val="es-ES_tradnl"/>
              </w:rPr>
              <w:t>—</w:t>
            </w:r>
          </w:p>
        </w:tc>
        <w:tc>
          <w:tcPr>
            <w:tcW w:w="620" w:type="dxa"/>
            <w:tcBorders>
              <w:top w:val="single" w:sz="6" w:space="0" w:color="E00019"/>
              <w:left w:val="single" w:sz="6" w:space="0" w:color="3F3F3F"/>
              <w:bottom w:val="single" w:sz="6" w:space="0" w:color="3F3F3F"/>
              <w:right w:val="single" w:sz="6" w:space="0" w:color="3F3F3F"/>
            </w:tcBorders>
            <w:tcMar>
              <w:top w:w="11" w:type="dxa"/>
              <w:left w:w="0" w:type="dxa"/>
              <w:bottom w:w="11" w:type="dxa"/>
              <w:right w:w="0" w:type="dxa"/>
            </w:tcMar>
            <w:vAlign w:val="bottom"/>
          </w:tcPr>
          <w:p w14:paraId="5AB91134"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8"/>
                <w:szCs w:val="18"/>
                <w:lang w:val="es-ES_tradnl"/>
              </w:rPr>
              <w:t>350</w:t>
            </w:r>
          </w:p>
        </w:tc>
        <w:tc>
          <w:tcPr>
            <w:tcW w:w="349" w:type="dxa"/>
            <w:tcBorders>
              <w:top w:val="single" w:sz="6" w:space="0" w:color="E00019"/>
              <w:left w:val="single" w:sz="6" w:space="0" w:color="3F3F3F"/>
              <w:bottom w:val="single" w:sz="6" w:space="0" w:color="3F3F3F"/>
              <w:right w:val="single" w:sz="6" w:space="0" w:color="E00019"/>
            </w:tcBorders>
            <w:tcMar>
              <w:top w:w="11" w:type="dxa"/>
              <w:left w:w="57" w:type="dxa"/>
              <w:bottom w:w="11" w:type="dxa"/>
              <w:right w:w="28" w:type="dxa"/>
            </w:tcMar>
            <w:vAlign w:val="bottom"/>
          </w:tcPr>
          <w:p w14:paraId="08D5D9E7" w14:textId="77777777" w:rsidR="00E9001E" w:rsidRPr="00E9001E" w:rsidRDefault="00E9001E" w:rsidP="00E9001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9001E">
              <w:rPr>
                <w:rFonts w:ascii="Avenir Next" w:hAnsi="Avenir Next" w:cs="Avenir Next"/>
                <w:color w:val="000000"/>
                <w:w w:val="90"/>
                <w:sz w:val="16"/>
                <w:szCs w:val="16"/>
                <w:lang w:val="es-ES_tradnl"/>
              </w:rPr>
              <w:t>$</w:t>
            </w:r>
          </w:p>
        </w:tc>
      </w:tr>
      <w:tr w:rsidR="00E9001E" w:rsidRPr="00E9001E" w14:paraId="16D3925B" w14:textId="77777777">
        <w:trPr>
          <w:trHeight w:hRule="exact" w:val="60"/>
        </w:trPr>
        <w:tc>
          <w:tcPr>
            <w:tcW w:w="11083" w:type="dxa"/>
            <w:gridSpan w:val="19"/>
            <w:tcBorders>
              <w:top w:val="single" w:sz="6" w:space="0" w:color="3F3F3F"/>
              <w:left w:val="single" w:sz="6" w:space="0" w:color="3F3F3F"/>
              <w:bottom w:val="single" w:sz="3" w:space="0" w:color="3F3F3F"/>
              <w:right w:val="single" w:sz="6" w:space="0" w:color="3F3F3F"/>
            </w:tcBorders>
            <w:tcMar>
              <w:top w:w="17" w:type="dxa"/>
              <w:left w:w="0" w:type="dxa"/>
              <w:bottom w:w="17" w:type="dxa"/>
              <w:right w:w="0" w:type="dxa"/>
            </w:tcMar>
            <w:vAlign w:val="bottom"/>
          </w:tcPr>
          <w:p w14:paraId="370D5DC8" w14:textId="77777777" w:rsidR="00E9001E" w:rsidRPr="00E9001E" w:rsidRDefault="00E9001E" w:rsidP="00E9001E">
            <w:pPr>
              <w:autoSpaceDE w:val="0"/>
              <w:autoSpaceDN w:val="0"/>
              <w:adjustRightInd w:val="0"/>
              <w:rPr>
                <w:rFonts w:ascii="KG Empire of Dirt" w:hAnsi="KG Empire of Dirt"/>
                <w:lang w:val="es-ES_tradnl"/>
              </w:rPr>
            </w:pPr>
          </w:p>
        </w:tc>
      </w:tr>
      <w:tr w:rsidR="00E9001E" w:rsidRPr="00E9001E" w14:paraId="0678A897" w14:textId="77777777">
        <w:trPr>
          <w:trHeight w:val="60"/>
        </w:trPr>
        <w:tc>
          <w:tcPr>
            <w:tcW w:w="11083" w:type="dxa"/>
            <w:gridSpan w:val="19"/>
            <w:tcBorders>
              <w:top w:val="single" w:sz="3" w:space="0" w:color="3F3F3F"/>
              <w:left w:val="single" w:sz="6" w:space="0" w:color="3F3F3F"/>
              <w:bottom w:val="single" w:sz="6" w:space="0" w:color="E00019"/>
              <w:right w:val="single" w:sz="6" w:space="0" w:color="3F3F3F"/>
            </w:tcBorders>
            <w:tcMar>
              <w:top w:w="57" w:type="dxa"/>
              <w:left w:w="0" w:type="dxa"/>
              <w:bottom w:w="0" w:type="dxa"/>
              <w:right w:w="0" w:type="dxa"/>
            </w:tcMar>
            <w:vAlign w:val="bottom"/>
          </w:tcPr>
          <w:p w14:paraId="4DA27896" w14:textId="77777777" w:rsidR="00E9001E" w:rsidRPr="00E9001E" w:rsidRDefault="00E9001E" w:rsidP="00E9001E">
            <w:pPr>
              <w:tabs>
                <w:tab w:val="right" w:leader="dot" w:pos="2268"/>
                <w:tab w:val="right" w:leader="dot" w:pos="2324"/>
                <w:tab w:val="center" w:pos="2920"/>
                <w:tab w:val="right" w:pos="3005"/>
              </w:tabs>
              <w:autoSpaceDE w:val="0"/>
              <w:autoSpaceDN w:val="0"/>
              <w:adjustRightInd w:val="0"/>
              <w:spacing w:line="190" w:lineRule="atLeast"/>
              <w:textAlignment w:val="center"/>
              <w:rPr>
                <w:rFonts w:ascii="Avenir Next" w:hAnsi="Avenir Next" w:cs="Avenir Next"/>
                <w:color w:val="000000"/>
                <w:w w:val="75"/>
                <w:sz w:val="16"/>
                <w:szCs w:val="16"/>
                <w:lang w:val="es-ES_tradnl"/>
              </w:rPr>
            </w:pPr>
            <w:r w:rsidRPr="00E9001E">
              <w:rPr>
                <w:rFonts w:ascii="Avenir Next Demi Bold" w:hAnsi="Avenir Next Demi Bold" w:cs="Avenir Next Demi Bold"/>
                <w:b/>
                <w:bCs/>
                <w:color w:val="000000"/>
                <w:w w:val="75"/>
                <w:sz w:val="16"/>
                <w:szCs w:val="16"/>
                <w:lang w:val="es-ES_tradnl"/>
              </w:rPr>
              <w:t xml:space="preserve">Tour Completo 8 días: </w:t>
            </w:r>
            <w:r w:rsidRPr="00E9001E">
              <w:rPr>
                <w:rFonts w:ascii="Avenir Next" w:hAnsi="Avenir Next" w:cs="Avenir Next"/>
                <w:color w:val="000000"/>
                <w:w w:val="75"/>
                <w:sz w:val="16"/>
                <w:szCs w:val="16"/>
                <w:lang w:val="es-ES_tradnl"/>
              </w:rPr>
              <w:t xml:space="preserve">(1) (6 cenas). (2) Pascua:  Del 2 al 6/Abril. (3) T. Alta: Del 9/Abr. al 25/May, Del 30/Julio al 29/Agosto, Del 10 al 14/Sep, Del 8/Oct. al 2/Nov. (4) Sukkot: Del 24/Sep al  5/Octubre. </w:t>
            </w:r>
          </w:p>
          <w:p w14:paraId="6CF8EFED" w14:textId="77777777" w:rsidR="00E9001E" w:rsidRPr="00E9001E" w:rsidRDefault="00E9001E" w:rsidP="00E9001E">
            <w:pPr>
              <w:tabs>
                <w:tab w:val="right" w:leader="dot" w:pos="2268"/>
                <w:tab w:val="right" w:leader="dot" w:pos="2324"/>
                <w:tab w:val="center" w:pos="2920"/>
                <w:tab w:val="right" w:pos="3005"/>
              </w:tabs>
              <w:autoSpaceDE w:val="0"/>
              <w:autoSpaceDN w:val="0"/>
              <w:adjustRightInd w:val="0"/>
              <w:spacing w:line="190" w:lineRule="atLeast"/>
              <w:textAlignment w:val="center"/>
              <w:rPr>
                <w:rFonts w:ascii="Avenir Next" w:hAnsi="Avenir Next" w:cs="Avenir Next"/>
                <w:color w:val="000000"/>
                <w:w w:val="75"/>
                <w:sz w:val="16"/>
                <w:szCs w:val="16"/>
                <w:lang w:val="es-ES_tradnl"/>
              </w:rPr>
            </w:pPr>
            <w:r w:rsidRPr="00E9001E">
              <w:rPr>
                <w:rFonts w:ascii="Avenir Next" w:hAnsi="Avenir Next" w:cs="Avenir Next"/>
                <w:color w:val="000000"/>
                <w:w w:val="75"/>
                <w:sz w:val="16"/>
                <w:szCs w:val="16"/>
                <w:lang w:val="es-ES_tradnl"/>
              </w:rPr>
              <w:t xml:space="preserve">(5) Fin de año: Del 17 al 28/Diciembre. </w:t>
            </w:r>
          </w:p>
          <w:p w14:paraId="25194458" w14:textId="77777777" w:rsidR="00E9001E" w:rsidRPr="00E9001E" w:rsidRDefault="00E9001E" w:rsidP="00E9001E">
            <w:pPr>
              <w:tabs>
                <w:tab w:val="right" w:leader="dot" w:pos="2268"/>
                <w:tab w:val="right" w:leader="dot" w:pos="2324"/>
                <w:tab w:val="center" w:pos="2920"/>
                <w:tab w:val="right" w:pos="3005"/>
              </w:tabs>
              <w:autoSpaceDE w:val="0"/>
              <w:autoSpaceDN w:val="0"/>
              <w:adjustRightInd w:val="0"/>
              <w:spacing w:line="190" w:lineRule="atLeast"/>
              <w:textAlignment w:val="center"/>
              <w:rPr>
                <w:rFonts w:ascii="Avenir Next" w:hAnsi="Avenir Next" w:cs="Avenir Next"/>
                <w:color w:val="000000"/>
                <w:w w:val="75"/>
                <w:sz w:val="16"/>
                <w:szCs w:val="16"/>
                <w:lang w:val="es-ES_tradnl"/>
              </w:rPr>
            </w:pPr>
            <w:r w:rsidRPr="00E9001E">
              <w:rPr>
                <w:rFonts w:ascii="Avenir Next Demi Bold" w:hAnsi="Avenir Next Demi Bold" w:cs="Avenir Next Demi Bold"/>
                <w:b/>
                <w:bCs/>
                <w:color w:val="000000"/>
                <w:w w:val="75"/>
                <w:sz w:val="16"/>
                <w:szCs w:val="16"/>
                <w:lang w:val="es-ES_tradnl"/>
              </w:rPr>
              <w:t>Tour 6 días:</w:t>
            </w:r>
            <w:r w:rsidRPr="00E9001E">
              <w:rPr>
                <w:rFonts w:ascii="Avenir Next" w:hAnsi="Avenir Next" w:cs="Avenir Next"/>
                <w:color w:val="000000"/>
                <w:w w:val="75"/>
                <w:sz w:val="16"/>
                <w:szCs w:val="16"/>
                <w:lang w:val="es-ES_tradnl"/>
              </w:rPr>
              <w:t xml:space="preserve"> (1) (4 cenas). (2) Pascua:  4/Abril. (3) T. Alta: Del 11/Abr. al 23/May, Del 1 al 29/Agosto, 12/Sep, Del 10 al 31/Octubre. (4) Sukkot: 26/Sep, 3/Octubre. (5) Fin de año: 19, 26/Diciembre </w:t>
            </w:r>
          </w:p>
          <w:p w14:paraId="555FB783" w14:textId="77777777" w:rsidR="00E9001E" w:rsidRPr="00E9001E" w:rsidRDefault="00E9001E" w:rsidP="00E9001E">
            <w:pPr>
              <w:tabs>
                <w:tab w:val="right" w:leader="dot" w:pos="2268"/>
                <w:tab w:val="right" w:leader="dot" w:pos="2324"/>
                <w:tab w:val="center" w:pos="2920"/>
                <w:tab w:val="right" w:pos="3005"/>
              </w:tabs>
              <w:autoSpaceDE w:val="0"/>
              <w:autoSpaceDN w:val="0"/>
              <w:adjustRightInd w:val="0"/>
              <w:spacing w:line="190" w:lineRule="atLeast"/>
              <w:textAlignment w:val="center"/>
              <w:rPr>
                <w:rFonts w:ascii="Avenir Next" w:hAnsi="Avenir Next" w:cs="Avenir Next"/>
                <w:color w:val="000000"/>
                <w:w w:val="75"/>
                <w:sz w:val="16"/>
                <w:szCs w:val="16"/>
                <w:lang w:val="es-ES_tradnl"/>
              </w:rPr>
            </w:pPr>
            <w:r w:rsidRPr="00E9001E">
              <w:rPr>
                <w:rFonts w:ascii="Avenir Next Demi Bold" w:hAnsi="Avenir Next Demi Bold" w:cs="Avenir Next Demi Bold"/>
                <w:b/>
                <w:bCs/>
                <w:color w:val="000000"/>
                <w:w w:val="75"/>
                <w:sz w:val="16"/>
                <w:szCs w:val="16"/>
                <w:lang w:val="es-ES_tradnl"/>
              </w:rPr>
              <w:t xml:space="preserve">Tour 5 días: </w:t>
            </w:r>
            <w:r w:rsidRPr="00E9001E">
              <w:rPr>
                <w:rFonts w:ascii="Avenir Next" w:hAnsi="Avenir Next" w:cs="Avenir Next"/>
                <w:color w:val="000000"/>
                <w:w w:val="75"/>
                <w:sz w:val="16"/>
                <w:szCs w:val="16"/>
                <w:lang w:val="es-ES_tradnl"/>
              </w:rPr>
              <w:t xml:space="preserve">(1) (3 cenas). (2) Pascua: 6/Abril. (3) T.Alta: Del 13/Abr. al 25/Mayo, 14/Sep, Del 12/Oct. al 2/Nov. (4) Sukkot: Del 28/Sep. al 5/Octubre. (5) Fin de año: 21, 28/Diciembre. </w:t>
            </w:r>
          </w:p>
          <w:p w14:paraId="54100ABC" w14:textId="77777777" w:rsidR="00E9001E" w:rsidRPr="00E9001E" w:rsidRDefault="00E9001E" w:rsidP="00E9001E">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E9001E">
              <w:rPr>
                <w:rFonts w:ascii="Avenir Next Demi Bold" w:hAnsi="Avenir Next Demi Bold" w:cs="Avenir Next Demi Bold"/>
                <w:b/>
                <w:bCs/>
                <w:color w:val="000000"/>
                <w:spacing w:val="-5"/>
                <w:w w:val="75"/>
                <w:sz w:val="16"/>
                <w:szCs w:val="16"/>
                <w:lang w:val="es-ES_tradnl"/>
              </w:rPr>
              <w:t>Precios válidos hasta el 22 de Febrero de 2024.</w:t>
            </w:r>
          </w:p>
        </w:tc>
      </w:tr>
    </w:tbl>
    <w:p w14:paraId="5DE8579C" w14:textId="77777777" w:rsidR="00721AE9" w:rsidRPr="00E9001E" w:rsidRDefault="00721AE9" w:rsidP="00CB7923">
      <w:pPr>
        <w:pStyle w:val="cabecerahotelespreciosHoteles-Incluye"/>
        <w:tabs>
          <w:tab w:val="clear" w:pos="1389"/>
          <w:tab w:val="left" w:pos="6140"/>
        </w:tabs>
        <w:rPr>
          <w:color w:val="CB0065"/>
          <w:lang w:val="es-ES"/>
        </w:rPr>
      </w:pPr>
    </w:p>
    <w:p w14:paraId="3575E2B3"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0686BD81"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7A20B47C" w14:textId="77777777" w:rsidR="005E4045" w:rsidRDefault="005E4045" w:rsidP="00CB7923">
      <w:pPr>
        <w:pStyle w:val="cabecerahotelespreciosHoteles-Incluye"/>
        <w:tabs>
          <w:tab w:val="clear" w:pos="1389"/>
          <w:tab w:val="left" w:pos="6140"/>
        </w:tabs>
        <w:rPr>
          <w:color w:val="F20700"/>
          <w:spacing w:val="-6"/>
          <w:position w:val="-2"/>
        </w:rPr>
      </w:pPr>
    </w:p>
    <w:p w14:paraId="53B8E2D8" w14:textId="77777777" w:rsidR="005E4045" w:rsidRDefault="005E4045" w:rsidP="00CB7923">
      <w:pPr>
        <w:pStyle w:val="cabecerahotelespreciosHoteles-Incluye"/>
        <w:tabs>
          <w:tab w:val="clear" w:pos="1389"/>
          <w:tab w:val="left" w:pos="6140"/>
        </w:tabs>
        <w:rPr>
          <w:color w:val="F20700"/>
          <w:spacing w:val="-6"/>
          <w:position w:val="-2"/>
        </w:rPr>
      </w:pPr>
    </w:p>
    <w:p w14:paraId="76E36496" w14:textId="77777777" w:rsidR="005E4045" w:rsidRDefault="005E4045" w:rsidP="00CB7923">
      <w:pPr>
        <w:pStyle w:val="cabecerahotelespreciosHoteles-Incluye"/>
        <w:tabs>
          <w:tab w:val="clear" w:pos="1389"/>
          <w:tab w:val="left" w:pos="6140"/>
        </w:tabs>
        <w:rPr>
          <w:color w:val="F20700"/>
          <w:spacing w:val="-6"/>
          <w:position w:val="-2"/>
        </w:rPr>
      </w:pPr>
    </w:p>
    <w:p w14:paraId="0C96D2D2"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11226D60"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10465" w14:textId="77777777" w:rsidR="00236A6B" w:rsidRDefault="00236A6B" w:rsidP="00473689">
      <w:r>
        <w:separator/>
      </w:r>
    </w:p>
  </w:endnote>
  <w:endnote w:type="continuationSeparator" w:id="0">
    <w:p w14:paraId="45AD0B5F" w14:textId="77777777" w:rsidR="00236A6B" w:rsidRDefault="00236A6B"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68BE1" w14:textId="77777777" w:rsidR="00236A6B" w:rsidRDefault="00236A6B" w:rsidP="00473689">
      <w:r>
        <w:separator/>
      </w:r>
    </w:p>
  </w:footnote>
  <w:footnote w:type="continuationSeparator" w:id="0">
    <w:p w14:paraId="6EEFEA56" w14:textId="77777777" w:rsidR="00236A6B" w:rsidRDefault="00236A6B"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2048723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201B"/>
    <w:rsid w:val="00086694"/>
    <w:rsid w:val="000E6F80"/>
    <w:rsid w:val="00104C00"/>
    <w:rsid w:val="001A41BE"/>
    <w:rsid w:val="001C6E95"/>
    <w:rsid w:val="00204183"/>
    <w:rsid w:val="00225ABD"/>
    <w:rsid w:val="00236A6B"/>
    <w:rsid w:val="00255D40"/>
    <w:rsid w:val="00270F5B"/>
    <w:rsid w:val="002D7B3C"/>
    <w:rsid w:val="004237F8"/>
    <w:rsid w:val="00465969"/>
    <w:rsid w:val="004707D7"/>
    <w:rsid w:val="00473689"/>
    <w:rsid w:val="004B3D14"/>
    <w:rsid w:val="004D0B2F"/>
    <w:rsid w:val="004F6A02"/>
    <w:rsid w:val="005041B2"/>
    <w:rsid w:val="00524A83"/>
    <w:rsid w:val="0055034F"/>
    <w:rsid w:val="005B20B4"/>
    <w:rsid w:val="005E2E51"/>
    <w:rsid w:val="005E4045"/>
    <w:rsid w:val="006608D5"/>
    <w:rsid w:val="006B663F"/>
    <w:rsid w:val="006F3FCA"/>
    <w:rsid w:val="00721AE9"/>
    <w:rsid w:val="00735A2C"/>
    <w:rsid w:val="0076603C"/>
    <w:rsid w:val="007676EC"/>
    <w:rsid w:val="007A66E5"/>
    <w:rsid w:val="007D6808"/>
    <w:rsid w:val="007F27B6"/>
    <w:rsid w:val="00813464"/>
    <w:rsid w:val="00853F2C"/>
    <w:rsid w:val="00890314"/>
    <w:rsid w:val="008B307B"/>
    <w:rsid w:val="008C2DC0"/>
    <w:rsid w:val="009266EB"/>
    <w:rsid w:val="00967EB1"/>
    <w:rsid w:val="00A20D63"/>
    <w:rsid w:val="00AA230D"/>
    <w:rsid w:val="00AF48FA"/>
    <w:rsid w:val="00B26A6D"/>
    <w:rsid w:val="00B82689"/>
    <w:rsid w:val="00BB0C6B"/>
    <w:rsid w:val="00BB7B81"/>
    <w:rsid w:val="00C8613F"/>
    <w:rsid w:val="00CB7923"/>
    <w:rsid w:val="00CD5730"/>
    <w:rsid w:val="00CE2C26"/>
    <w:rsid w:val="00D000AA"/>
    <w:rsid w:val="00D61564"/>
    <w:rsid w:val="00DA5750"/>
    <w:rsid w:val="00E108CA"/>
    <w:rsid w:val="00E9001E"/>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C76F1"/>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negritaitinerario">
    <w:name w:val="nota itinerario negrita (itinerario)"/>
    <w:basedOn w:val="Ningnestilodeprrafo"/>
    <w:uiPriority w:val="99"/>
    <w:rsid w:val="00E9001E"/>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E9001E"/>
    <w:pPr>
      <w:spacing w:line="200" w:lineRule="atLeast"/>
      <w:ind w:left="113" w:hanging="113"/>
    </w:pPr>
    <w:rPr>
      <w:sz w:val="15"/>
      <w:szCs w:val="15"/>
    </w:rPr>
  </w:style>
  <w:style w:type="character" w:customStyle="1" w:styleId="negritanotaitinerario">
    <w:name w:val="negrita nota itinerario"/>
    <w:basedOn w:val="Negrita"/>
    <w:uiPriority w:val="99"/>
    <w:rsid w:val="00E9001E"/>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938</Words>
  <Characters>5163</Characters>
  <Application>Microsoft Office Word</Application>
  <DocSecurity>0</DocSecurity>
  <Lines>43</Lines>
  <Paragraphs>12</Paragraphs>
  <ScaleCrop>false</ScaleCrop>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33</cp:revision>
  <dcterms:created xsi:type="dcterms:W3CDTF">2021-11-22T11:41:00Z</dcterms:created>
  <dcterms:modified xsi:type="dcterms:W3CDTF">2023-02-05T03:43:00Z</dcterms:modified>
</cp:coreProperties>
</file>